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4DE" w:rsidRDefault="00AD64DE" w:rsidP="00830BB4">
      <w:pPr>
        <w:spacing w:after="0" w:line="240" w:lineRule="auto"/>
        <w:jc w:val="center"/>
        <w:rPr>
          <w:rFonts w:ascii="Times New Roman" w:hAnsi="Times New Roman"/>
          <w:sz w:val="32"/>
          <w:lang w:val="uk-UA"/>
        </w:rPr>
      </w:pPr>
      <w:r w:rsidRPr="00A43670">
        <w:rPr>
          <w:rFonts w:ascii="Times New Roman" w:hAnsi="Times New Roman"/>
          <w:sz w:val="32"/>
          <w:lang w:val="uk-UA"/>
        </w:rPr>
        <w:t>ВІДДІЛ ОСВІТИ ЧУГУЇВСЬКОЇ МІСЬКОЇ РАДИ</w:t>
      </w:r>
    </w:p>
    <w:p w:rsidR="00AD64DE" w:rsidRPr="00A43670" w:rsidRDefault="00AD64DE" w:rsidP="00830BB4">
      <w:pPr>
        <w:spacing w:after="0" w:line="240" w:lineRule="auto"/>
        <w:jc w:val="center"/>
        <w:rPr>
          <w:rFonts w:ascii="Times New Roman" w:hAnsi="Times New Roman"/>
          <w:sz w:val="32"/>
          <w:lang w:val="uk-UA"/>
        </w:rPr>
      </w:pPr>
      <w:r>
        <w:rPr>
          <w:rFonts w:ascii="Times New Roman" w:hAnsi="Times New Roman"/>
          <w:sz w:val="32"/>
          <w:lang w:val="uk-UA"/>
        </w:rPr>
        <w:t>ХАРКІВСЬКОЇ ОБЛАСТІ</w:t>
      </w: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Pr="00830BB4" w:rsidRDefault="00AD64DE" w:rsidP="00830BB4">
      <w:pPr>
        <w:spacing w:after="0"/>
        <w:jc w:val="center"/>
        <w:rPr>
          <w:rFonts w:ascii="Times New Roman" w:hAnsi="Times New Roman"/>
          <w:b/>
          <w:sz w:val="36"/>
          <w:szCs w:val="36"/>
          <w:lang w:val="uk-UA"/>
        </w:rPr>
      </w:pPr>
      <w:r w:rsidRPr="00830BB4">
        <w:rPr>
          <w:rFonts w:ascii="Times New Roman" w:hAnsi="Times New Roman"/>
          <w:b/>
          <w:sz w:val="36"/>
          <w:szCs w:val="36"/>
          <w:lang w:val="uk-UA"/>
        </w:rPr>
        <w:t xml:space="preserve">Виховна діяльність класних керівників </w:t>
      </w:r>
    </w:p>
    <w:p w:rsidR="00AD64DE" w:rsidRPr="00830BB4" w:rsidRDefault="00AD64DE" w:rsidP="00830BB4">
      <w:pPr>
        <w:spacing w:after="0"/>
        <w:jc w:val="center"/>
        <w:rPr>
          <w:rFonts w:ascii="Times New Roman" w:hAnsi="Times New Roman"/>
          <w:b/>
          <w:sz w:val="36"/>
          <w:szCs w:val="36"/>
          <w:lang w:val="uk-UA"/>
        </w:rPr>
      </w:pPr>
      <w:r w:rsidRPr="00830BB4">
        <w:rPr>
          <w:rFonts w:ascii="Times New Roman" w:hAnsi="Times New Roman"/>
          <w:b/>
          <w:sz w:val="36"/>
          <w:szCs w:val="36"/>
          <w:lang w:val="uk-UA"/>
        </w:rPr>
        <w:t>загальноосвітніх навчальних закладів міста з учнями категорії групи ризику (з досвіду роботи)</w:t>
      </w: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Default="00AD64DE" w:rsidP="00A43670">
      <w:pPr>
        <w:spacing w:after="0" w:line="240" w:lineRule="auto"/>
        <w:ind w:firstLine="5245"/>
        <w:rPr>
          <w:rFonts w:ascii="Times New Roman" w:hAnsi="Times New Roman"/>
          <w:sz w:val="28"/>
          <w:lang w:val="uk-UA"/>
        </w:rPr>
      </w:pP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Підготувала:</w:t>
      </w: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Керівник міського методичного</w:t>
      </w: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 xml:space="preserve">об’єднання класних керівників, </w:t>
      </w: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 xml:space="preserve">заступник директора </w:t>
      </w: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з навчально-виховної роботи</w:t>
      </w: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 xml:space="preserve"> Чугуївської гімназії № 5</w:t>
      </w:r>
    </w:p>
    <w:p w:rsidR="00AD64DE" w:rsidRPr="00830BB4" w:rsidRDefault="00AD64DE" w:rsidP="00830BB4">
      <w:pPr>
        <w:spacing w:after="0" w:line="240" w:lineRule="auto"/>
        <w:ind w:firstLine="4680"/>
        <w:rPr>
          <w:rFonts w:ascii="Times New Roman" w:hAnsi="Times New Roman"/>
          <w:sz w:val="32"/>
          <w:szCs w:val="32"/>
          <w:lang w:val="uk-UA"/>
        </w:rPr>
      </w:pPr>
      <w:r w:rsidRPr="00830BB4">
        <w:rPr>
          <w:rFonts w:ascii="Times New Roman" w:hAnsi="Times New Roman"/>
          <w:sz w:val="32"/>
          <w:szCs w:val="32"/>
          <w:lang w:val="uk-UA"/>
        </w:rPr>
        <w:t xml:space="preserve"> Мантурова Олена Олександрівна</w:t>
      </w:r>
    </w:p>
    <w:p w:rsidR="00AD64DE" w:rsidRDefault="00AD64DE" w:rsidP="00830BB4">
      <w:pP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p>
    <w:p w:rsidR="00AD64DE" w:rsidRDefault="00AD64DE" w:rsidP="00695A71">
      <w:pPr>
        <w:jc w:val="center"/>
        <w:rPr>
          <w:rFonts w:ascii="Times New Roman" w:hAnsi="Times New Roman"/>
          <w:sz w:val="28"/>
          <w:lang w:val="uk-UA"/>
        </w:rPr>
      </w:pPr>
      <w:r>
        <w:rPr>
          <w:rFonts w:ascii="Times New Roman" w:hAnsi="Times New Roman"/>
          <w:sz w:val="28"/>
          <w:lang w:val="uk-UA"/>
        </w:rPr>
        <w:t>2016</w:t>
      </w:r>
      <w:r>
        <w:rPr>
          <w:rFonts w:ascii="Times New Roman" w:hAnsi="Times New Roman"/>
          <w:sz w:val="28"/>
          <w:lang w:val="uk-UA"/>
        </w:rPr>
        <w:br w:type="page"/>
      </w:r>
    </w:p>
    <w:p w:rsidR="00AD64DE" w:rsidRDefault="00AD64DE" w:rsidP="00830BB4">
      <w:pPr>
        <w:spacing w:after="0"/>
        <w:jc w:val="center"/>
        <w:rPr>
          <w:rFonts w:ascii="Times New Roman" w:hAnsi="Times New Roman"/>
          <w:b/>
          <w:sz w:val="28"/>
          <w:lang w:val="uk-UA"/>
        </w:rPr>
      </w:pPr>
      <w:r>
        <w:rPr>
          <w:rFonts w:ascii="Times New Roman" w:hAnsi="Times New Roman"/>
          <w:b/>
          <w:sz w:val="28"/>
          <w:lang w:val="uk-UA"/>
        </w:rPr>
        <w:t>Виховна діяльність класних керівників загальноосвітніх навчальних закладів</w:t>
      </w:r>
      <w:r w:rsidRPr="00A43670">
        <w:rPr>
          <w:rFonts w:ascii="Times New Roman" w:hAnsi="Times New Roman"/>
          <w:b/>
          <w:sz w:val="28"/>
          <w:lang w:val="uk-UA"/>
        </w:rPr>
        <w:t xml:space="preserve"> </w:t>
      </w:r>
      <w:r>
        <w:rPr>
          <w:rFonts w:ascii="Times New Roman" w:hAnsi="Times New Roman"/>
          <w:b/>
          <w:sz w:val="28"/>
          <w:lang w:val="uk-UA"/>
        </w:rPr>
        <w:t>з учнями категорії групи ризику (з досвіду роботи)</w:t>
      </w:r>
    </w:p>
    <w:p w:rsidR="00AD64DE" w:rsidRPr="00A43670" w:rsidRDefault="00AD64DE" w:rsidP="00A43670">
      <w:pPr>
        <w:spacing w:after="0"/>
        <w:jc w:val="center"/>
        <w:rPr>
          <w:rFonts w:ascii="Times New Roman" w:hAnsi="Times New Roman"/>
          <w:b/>
          <w:sz w:val="28"/>
          <w:lang w:val="uk-UA"/>
        </w:rPr>
      </w:pPr>
    </w:p>
    <w:p w:rsidR="00AD64DE" w:rsidRPr="0020264F" w:rsidRDefault="00AD64DE" w:rsidP="00695A71">
      <w:pPr>
        <w:pStyle w:val="p2"/>
        <w:spacing w:before="0" w:beforeAutospacing="0" w:after="0" w:afterAutospacing="0"/>
        <w:ind w:firstLine="709"/>
        <w:jc w:val="both"/>
        <w:rPr>
          <w:rStyle w:val="s2"/>
          <w:sz w:val="28"/>
          <w:lang w:val="uk-UA"/>
        </w:rPr>
      </w:pPr>
      <w:r w:rsidRPr="00695A71">
        <w:rPr>
          <w:sz w:val="28"/>
          <w:szCs w:val="28"/>
          <w:lang w:val="uk-UA"/>
        </w:rPr>
        <w:t xml:space="preserve">Сьогодні проблема девіантної поведінки і правопорушень серед неповнолітніх в Україні є досить актуальною і набула загальнодержавного значення, не оминула вона і </w:t>
      </w:r>
      <w:r>
        <w:rPr>
          <w:sz w:val="28"/>
          <w:szCs w:val="28"/>
          <w:lang w:val="uk-UA"/>
        </w:rPr>
        <w:t xml:space="preserve">загальноосвітні </w:t>
      </w:r>
      <w:r w:rsidRPr="00695A71">
        <w:rPr>
          <w:sz w:val="28"/>
          <w:szCs w:val="28"/>
          <w:lang w:val="uk-UA"/>
        </w:rPr>
        <w:t>заклад</w:t>
      </w:r>
      <w:r>
        <w:rPr>
          <w:sz w:val="28"/>
          <w:szCs w:val="28"/>
          <w:lang w:val="uk-UA"/>
        </w:rPr>
        <w:t>и м. Чугуєва</w:t>
      </w:r>
      <w:r w:rsidRPr="00695A71">
        <w:rPr>
          <w:sz w:val="28"/>
          <w:szCs w:val="28"/>
          <w:lang w:val="uk-UA"/>
        </w:rPr>
        <w:t>, стала предметом стурбованості і підвищеної уваги з боку педагогічн</w:t>
      </w:r>
      <w:r>
        <w:rPr>
          <w:sz w:val="28"/>
          <w:szCs w:val="28"/>
          <w:lang w:val="uk-UA"/>
        </w:rPr>
        <w:t>их</w:t>
      </w:r>
      <w:r w:rsidRPr="00695A71">
        <w:rPr>
          <w:sz w:val="28"/>
          <w:szCs w:val="28"/>
          <w:lang w:val="uk-UA"/>
        </w:rPr>
        <w:t xml:space="preserve"> колектив</w:t>
      </w:r>
      <w:r>
        <w:rPr>
          <w:sz w:val="28"/>
          <w:szCs w:val="28"/>
          <w:lang w:val="uk-UA"/>
        </w:rPr>
        <w:t>ів</w:t>
      </w:r>
      <w:r w:rsidRPr="00695A71">
        <w:rPr>
          <w:sz w:val="28"/>
          <w:szCs w:val="28"/>
          <w:lang w:val="uk-UA"/>
        </w:rPr>
        <w:t>.</w:t>
      </w:r>
    </w:p>
    <w:p w:rsidR="00AD64DE" w:rsidRDefault="00AD64DE" w:rsidP="00695A71">
      <w:pPr>
        <w:pStyle w:val="p2"/>
        <w:spacing w:before="0" w:beforeAutospacing="0" w:after="0" w:afterAutospacing="0"/>
        <w:ind w:firstLine="709"/>
        <w:jc w:val="both"/>
        <w:rPr>
          <w:sz w:val="28"/>
          <w:szCs w:val="28"/>
          <w:lang w:val="uk-UA"/>
        </w:rPr>
      </w:pPr>
      <w:r>
        <w:rPr>
          <w:sz w:val="28"/>
          <w:szCs w:val="28"/>
        </w:rPr>
        <w:t>Молодь є найактивнішим психологічним суб'єктом і тому прояви соціально неприйнятної поведінки найвиразніше проявляються саме у них. У віці, коли не сформований стійкий світогляд, особи найбільше піддаються зовнішньому впливу. Сприймаючи інтереси, погляди оточуючих, вони обирають, вбирають їх у себе і в подальшому керуються ними. З розвитком девіантної поведінки у молоді все більше затуплюються позитивні відчуття і вона часто стає резервом для злочинності.</w:t>
      </w:r>
    </w:p>
    <w:p w:rsidR="00AD64DE" w:rsidRPr="00695A71" w:rsidRDefault="00AD64DE" w:rsidP="0020264F">
      <w:pPr>
        <w:pStyle w:val="p2"/>
        <w:spacing w:before="0" w:beforeAutospacing="0" w:after="0" w:afterAutospacing="0"/>
        <w:ind w:firstLine="709"/>
        <w:jc w:val="both"/>
        <w:rPr>
          <w:sz w:val="28"/>
          <w:lang w:val="uk-UA"/>
        </w:rPr>
      </w:pPr>
      <w:r w:rsidRPr="00F34BC5">
        <w:rPr>
          <w:rStyle w:val="s2"/>
          <w:b/>
          <w:sz w:val="28"/>
          <w:lang w:val="uk-UA"/>
        </w:rPr>
        <w:t>Діти «групи ризику»</w:t>
      </w:r>
      <w:r w:rsidRPr="00695A71">
        <w:rPr>
          <w:rStyle w:val="s2"/>
          <w:sz w:val="28"/>
          <w:lang w:val="uk-UA"/>
        </w:rPr>
        <w:t xml:space="preserve"> - діти з різними формами психологічної і соціальної дезадаптації, що виражаються в поведінці, яка неадекватна нормам і потребам найближчого оточення.</w:t>
      </w:r>
    </w:p>
    <w:p w:rsidR="00AD64DE" w:rsidRPr="00695A71" w:rsidRDefault="00AD64DE" w:rsidP="0020264F">
      <w:pPr>
        <w:pStyle w:val="p2"/>
        <w:spacing w:before="0" w:beforeAutospacing="0" w:after="0" w:afterAutospacing="0"/>
        <w:ind w:firstLine="709"/>
        <w:jc w:val="both"/>
        <w:rPr>
          <w:sz w:val="28"/>
          <w:lang w:val="uk-UA"/>
        </w:rPr>
      </w:pPr>
      <w:r w:rsidRPr="00695A71">
        <w:rPr>
          <w:rStyle w:val="s2"/>
          <w:sz w:val="28"/>
          <w:lang w:val="uk-UA"/>
        </w:rPr>
        <w:t>В «групи ризику» традиційно включають дітей із неблагополучних сімей, дітей з відхиленням у поведінці, дітей з проблемами в навчанні і розвитку, а також дітей із хронічними захворюваннями, інвалідів.</w:t>
      </w:r>
    </w:p>
    <w:p w:rsidR="00AD64DE" w:rsidRPr="00695A71" w:rsidRDefault="00AD64DE" w:rsidP="0020264F">
      <w:pPr>
        <w:pStyle w:val="p2"/>
        <w:spacing w:before="0" w:beforeAutospacing="0" w:after="0" w:afterAutospacing="0"/>
        <w:ind w:firstLine="709"/>
        <w:jc w:val="both"/>
        <w:rPr>
          <w:sz w:val="28"/>
        </w:rPr>
      </w:pPr>
      <w:r w:rsidRPr="00F34BC5">
        <w:rPr>
          <w:rStyle w:val="s1"/>
          <w:b/>
          <w:sz w:val="28"/>
        </w:rPr>
        <w:t>“Групи ризику”</w:t>
      </w:r>
      <w:r w:rsidRPr="00695A71">
        <w:rPr>
          <w:rStyle w:val="s2"/>
          <w:sz w:val="28"/>
        </w:rPr>
        <w:t xml:space="preserve"> - це категорії дітей, чий соціальний стан за тими або іншими ознаками не має стабільності, які практично не можуть поодинці перебороти труднощі, що виникли в їхньому житті; все це в результаті може призвести до втрати ними соціальної значущості, духовності, морального образу, біологічної загибелі.</w:t>
      </w:r>
    </w:p>
    <w:p w:rsidR="00AD64DE" w:rsidRPr="00F34BC5" w:rsidRDefault="00AD64DE" w:rsidP="0020264F">
      <w:pPr>
        <w:pStyle w:val="p2"/>
        <w:spacing w:before="0" w:beforeAutospacing="0" w:after="0" w:afterAutospacing="0"/>
        <w:ind w:firstLine="709"/>
        <w:jc w:val="both"/>
        <w:rPr>
          <w:b/>
          <w:sz w:val="28"/>
        </w:rPr>
      </w:pPr>
      <w:r w:rsidRPr="00F34BC5">
        <w:rPr>
          <w:rStyle w:val="s2"/>
          <w:b/>
          <w:sz w:val="28"/>
        </w:rPr>
        <w:t xml:space="preserve">До цієї групи відносять такі категорії дітей: </w:t>
      </w:r>
    </w:p>
    <w:p w:rsidR="00AD64DE" w:rsidRPr="00695A71" w:rsidRDefault="00AD64DE" w:rsidP="0020264F">
      <w:pPr>
        <w:pStyle w:val="p3"/>
        <w:spacing w:before="0" w:beforeAutospacing="0" w:after="0" w:afterAutospacing="0"/>
        <w:ind w:firstLine="709"/>
        <w:jc w:val="both"/>
        <w:rPr>
          <w:sz w:val="28"/>
        </w:rPr>
      </w:pPr>
      <w:r w:rsidRPr="00695A71">
        <w:rPr>
          <w:rStyle w:val="s3"/>
          <w:sz w:val="28"/>
        </w:rPr>
        <w:t>-</w:t>
      </w:r>
      <w:r>
        <w:rPr>
          <w:rStyle w:val="s3"/>
          <w:sz w:val="28"/>
          <w:lang w:val="uk-UA"/>
        </w:rPr>
        <w:t xml:space="preserve"> </w:t>
      </w:r>
      <w:r w:rsidRPr="00695A71">
        <w:rPr>
          <w:rStyle w:val="s2"/>
          <w:sz w:val="28"/>
        </w:rPr>
        <w:t>діти-сироти,</w:t>
      </w:r>
    </w:p>
    <w:p w:rsidR="00AD64DE" w:rsidRPr="00695A71" w:rsidRDefault="00AD64DE" w:rsidP="0020264F">
      <w:pPr>
        <w:pStyle w:val="p3"/>
        <w:spacing w:before="0" w:beforeAutospacing="0" w:after="0" w:afterAutospacing="0"/>
        <w:ind w:firstLine="709"/>
        <w:jc w:val="both"/>
        <w:rPr>
          <w:sz w:val="28"/>
        </w:rPr>
      </w:pPr>
      <w:r w:rsidRPr="00695A71">
        <w:rPr>
          <w:rStyle w:val="s3"/>
          <w:sz w:val="28"/>
        </w:rPr>
        <w:t>-</w:t>
      </w:r>
      <w:r>
        <w:rPr>
          <w:rStyle w:val="s3"/>
          <w:sz w:val="28"/>
          <w:lang w:val="uk-UA"/>
        </w:rPr>
        <w:t xml:space="preserve"> </w:t>
      </w:r>
      <w:r w:rsidRPr="00695A71">
        <w:rPr>
          <w:rStyle w:val="s2"/>
          <w:sz w:val="28"/>
        </w:rPr>
        <w:t>діти з девіантною поведінкою,</w:t>
      </w:r>
    </w:p>
    <w:p w:rsidR="00AD64DE" w:rsidRPr="00695A71" w:rsidRDefault="00AD64DE" w:rsidP="0020264F">
      <w:pPr>
        <w:pStyle w:val="p3"/>
        <w:spacing w:before="0" w:beforeAutospacing="0" w:after="0" w:afterAutospacing="0"/>
        <w:ind w:firstLine="709"/>
        <w:jc w:val="both"/>
        <w:rPr>
          <w:sz w:val="28"/>
        </w:rPr>
      </w:pPr>
      <w:r w:rsidRPr="00695A71">
        <w:rPr>
          <w:rStyle w:val="s3"/>
          <w:sz w:val="28"/>
        </w:rPr>
        <w:t>-</w:t>
      </w:r>
      <w:r w:rsidRPr="00695A71">
        <w:rPr>
          <w:rStyle w:val="s2"/>
          <w:sz w:val="28"/>
        </w:rPr>
        <w:t xml:space="preserve"> діти з вадами фізичного та психічного розвитку;</w:t>
      </w:r>
    </w:p>
    <w:p w:rsidR="00AD64DE" w:rsidRPr="00695A71" w:rsidRDefault="00AD64DE" w:rsidP="0020264F">
      <w:pPr>
        <w:pStyle w:val="p3"/>
        <w:spacing w:before="0" w:beforeAutospacing="0" w:after="0" w:afterAutospacing="0"/>
        <w:ind w:firstLine="709"/>
        <w:jc w:val="both"/>
        <w:rPr>
          <w:sz w:val="28"/>
        </w:rPr>
      </w:pPr>
      <w:r w:rsidRPr="00695A71">
        <w:rPr>
          <w:rStyle w:val="s3"/>
          <w:sz w:val="28"/>
        </w:rPr>
        <w:t>-</w:t>
      </w:r>
      <w:r>
        <w:rPr>
          <w:rStyle w:val="s3"/>
          <w:sz w:val="28"/>
          <w:lang w:val="uk-UA"/>
        </w:rPr>
        <w:t xml:space="preserve"> </w:t>
      </w:r>
      <w:r w:rsidRPr="00695A71">
        <w:rPr>
          <w:rStyle w:val="s2"/>
          <w:sz w:val="28"/>
        </w:rPr>
        <w:t xml:space="preserve">діти, які зазнали насильства, </w:t>
      </w:r>
    </w:p>
    <w:p w:rsidR="00AD64DE" w:rsidRPr="00695A71" w:rsidRDefault="00AD64DE" w:rsidP="0020264F">
      <w:pPr>
        <w:pStyle w:val="p3"/>
        <w:spacing w:before="0" w:beforeAutospacing="0" w:after="0" w:afterAutospacing="0"/>
        <w:ind w:firstLine="709"/>
        <w:jc w:val="both"/>
        <w:rPr>
          <w:sz w:val="28"/>
        </w:rPr>
      </w:pPr>
      <w:r w:rsidRPr="00695A71">
        <w:rPr>
          <w:rStyle w:val="s3"/>
          <w:sz w:val="28"/>
        </w:rPr>
        <w:t>-</w:t>
      </w:r>
      <w:r>
        <w:rPr>
          <w:rStyle w:val="s3"/>
          <w:sz w:val="28"/>
          <w:lang w:val="uk-UA"/>
        </w:rPr>
        <w:t xml:space="preserve"> </w:t>
      </w:r>
      <w:r w:rsidRPr="00695A71">
        <w:rPr>
          <w:rStyle w:val="s2"/>
          <w:sz w:val="28"/>
        </w:rPr>
        <w:t xml:space="preserve">обдаровані діти, які відчувають труднощі в спілкуванні. </w:t>
      </w:r>
    </w:p>
    <w:p w:rsidR="00AD64DE" w:rsidRPr="00695A71" w:rsidRDefault="00AD64DE" w:rsidP="0020264F">
      <w:pPr>
        <w:pStyle w:val="p2"/>
        <w:spacing w:before="0" w:beforeAutospacing="0" w:after="0" w:afterAutospacing="0"/>
        <w:ind w:firstLine="709"/>
        <w:jc w:val="both"/>
        <w:rPr>
          <w:sz w:val="28"/>
        </w:rPr>
      </w:pPr>
      <w:r w:rsidRPr="00695A71">
        <w:rPr>
          <w:rStyle w:val="s1"/>
          <w:sz w:val="28"/>
        </w:rPr>
        <w:t>Термін “група ризику”</w:t>
      </w:r>
      <w:r>
        <w:rPr>
          <w:rStyle w:val="s1"/>
          <w:sz w:val="28"/>
          <w:lang w:val="uk-UA"/>
        </w:rPr>
        <w:t xml:space="preserve"> </w:t>
      </w:r>
      <w:r w:rsidRPr="00695A71">
        <w:rPr>
          <w:rStyle w:val="s2"/>
          <w:sz w:val="28"/>
        </w:rPr>
        <w:t>у педагогіці і психології вводиться для позначення осіб групи підлітків, у яких симптоматика, що відповідає категорії наркоманів, алкоголіків, тобто хворих, не виявлена, однак виховній роботі з ними варто приділити особливу увагу, щоб не допустити розвитку захворювання.</w:t>
      </w:r>
    </w:p>
    <w:p w:rsidR="00AD64DE" w:rsidRPr="00F34BC5" w:rsidRDefault="00AD64DE" w:rsidP="0020264F">
      <w:pPr>
        <w:pStyle w:val="p4"/>
        <w:spacing w:before="0" w:beforeAutospacing="0" w:after="0" w:afterAutospacing="0"/>
        <w:ind w:firstLine="709"/>
        <w:jc w:val="both"/>
        <w:rPr>
          <w:b/>
          <w:sz w:val="28"/>
        </w:rPr>
      </w:pPr>
      <w:r w:rsidRPr="00F34BC5">
        <w:rPr>
          <w:rStyle w:val="s2"/>
          <w:b/>
          <w:sz w:val="28"/>
        </w:rPr>
        <w:t>До числа найважливіших</w:t>
      </w:r>
      <w:r w:rsidRPr="00F34BC5">
        <w:rPr>
          <w:rStyle w:val="s2"/>
          <w:b/>
          <w:sz w:val="28"/>
          <w:lang w:val="uk-UA"/>
        </w:rPr>
        <w:t xml:space="preserve"> </w:t>
      </w:r>
      <w:r w:rsidRPr="00F34BC5">
        <w:rPr>
          <w:rStyle w:val="s1"/>
          <w:b/>
          <w:sz w:val="28"/>
        </w:rPr>
        <w:t>факторів ризику</w:t>
      </w:r>
      <w:r w:rsidRPr="00F34BC5">
        <w:rPr>
          <w:rStyle w:val="s1"/>
          <w:b/>
          <w:sz w:val="28"/>
          <w:lang w:val="uk-UA"/>
        </w:rPr>
        <w:t xml:space="preserve"> </w:t>
      </w:r>
      <w:r w:rsidRPr="00F34BC5">
        <w:rPr>
          <w:rStyle w:val="s2"/>
          <w:b/>
          <w:sz w:val="28"/>
        </w:rPr>
        <w:t>відносяться:</w:t>
      </w:r>
    </w:p>
    <w:p w:rsidR="00AD64DE" w:rsidRPr="00695A71" w:rsidRDefault="00AD64DE" w:rsidP="0020264F">
      <w:pPr>
        <w:pStyle w:val="p4"/>
        <w:spacing w:before="0" w:beforeAutospacing="0" w:after="0" w:afterAutospacing="0"/>
        <w:ind w:firstLine="709"/>
        <w:jc w:val="both"/>
        <w:rPr>
          <w:sz w:val="28"/>
        </w:rPr>
      </w:pPr>
      <w:r w:rsidRPr="00695A71">
        <w:rPr>
          <w:rStyle w:val="s2"/>
          <w:sz w:val="28"/>
        </w:rPr>
        <w:t>• недоліки сімейного виховання: наявність негативних прикладів з життя батьків, невизначеність правил поведінки, відсутність позитивних емоцій у сім’ї (відсутність похвали, поваги);</w:t>
      </w:r>
    </w:p>
    <w:p w:rsidR="00AD64DE" w:rsidRPr="00695A71" w:rsidRDefault="00AD64DE" w:rsidP="0020264F">
      <w:pPr>
        <w:pStyle w:val="p4"/>
        <w:spacing w:before="0" w:beforeAutospacing="0" w:after="0" w:afterAutospacing="0"/>
        <w:jc w:val="both"/>
        <w:rPr>
          <w:sz w:val="28"/>
        </w:rPr>
      </w:pPr>
      <w:r w:rsidRPr="00695A71">
        <w:rPr>
          <w:rStyle w:val="s2"/>
          <w:sz w:val="28"/>
        </w:rPr>
        <w:t>• рання асоціальна поведінка;</w:t>
      </w:r>
    </w:p>
    <w:p w:rsidR="00AD64DE" w:rsidRPr="00695A71" w:rsidRDefault="00AD64DE" w:rsidP="0020264F">
      <w:pPr>
        <w:pStyle w:val="p4"/>
        <w:spacing w:before="0" w:beforeAutospacing="0" w:after="0" w:afterAutospacing="0"/>
        <w:jc w:val="both"/>
        <w:rPr>
          <w:sz w:val="28"/>
        </w:rPr>
      </w:pPr>
      <w:r w:rsidRPr="00695A71">
        <w:rPr>
          <w:rStyle w:val="s2"/>
          <w:sz w:val="28"/>
        </w:rPr>
        <w:t>• раннє прилучення до одурманююч</w:t>
      </w:r>
      <w:r>
        <w:rPr>
          <w:rStyle w:val="s2"/>
          <w:sz w:val="28"/>
          <w:lang w:val="uk-UA"/>
        </w:rPr>
        <w:t>их</w:t>
      </w:r>
      <w:r w:rsidRPr="00695A71">
        <w:rPr>
          <w:rStyle w:val="s2"/>
          <w:sz w:val="28"/>
        </w:rPr>
        <w:t xml:space="preserve"> речовин;</w:t>
      </w:r>
    </w:p>
    <w:p w:rsidR="00AD64DE" w:rsidRPr="00695A71" w:rsidRDefault="00AD64DE" w:rsidP="0020264F">
      <w:pPr>
        <w:pStyle w:val="p4"/>
        <w:spacing w:before="0" w:beforeAutospacing="0" w:after="0" w:afterAutospacing="0"/>
        <w:jc w:val="both"/>
        <w:rPr>
          <w:sz w:val="28"/>
        </w:rPr>
      </w:pPr>
      <w:r w:rsidRPr="00695A71">
        <w:rPr>
          <w:rStyle w:val="s2"/>
          <w:sz w:val="28"/>
        </w:rPr>
        <w:t>• такі риси особистості, як: агресивність, нервозність, імпульсивність, негативізм;</w:t>
      </w:r>
    </w:p>
    <w:p w:rsidR="00AD64DE" w:rsidRPr="00695A71" w:rsidRDefault="00AD64DE" w:rsidP="0020264F">
      <w:pPr>
        <w:pStyle w:val="p4"/>
        <w:spacing w:before="0" w:beforeAutospacing="0" w:after="0" w:afterAutospacing="0"/>
        <w:jc w:val="both"/>
        <w:rPr>
          <w:sz w:val="28"/>
        </w:rPr>
      </w:pPr>
      <w:r w:rsidRPr="00695A71">
        <w:rPr>
          <w:rStyle w:val="s2"/>
          <w:sz w:val="28"/>
        </w:rPr>
        <w:t>• погана успішність;</w:t>
      </w:r>
    </w:p>
    <w:p w:rsidR="00AD64DE" w:rsidRPr="00695A71" w:rsidRDefault="00AD64DE" w:rsidP="0020264F">
      <w:pPr>
        <w:pStyle w:val="p4"/>
        <w:spacing w:before="0" w:beforeAutospacing="0" w:after="0" w:afterAutospacing="0"/>
        <w:ind w:firstLine="709"/>
        <w:jc w:val="both"/>
        <w:rPr>
          <w:sz w:val="28"/>
        </w:rPr>
      </w:pPr>
      <w:r w:rsidRPr="00695A71">
        <w:rPr>
          <w:rStyle w:val="s2"/>
          <w:sz w:val="28"/>
        </w:rPr>
        <w:t>• недостатня включеність у суспільні справи;</w:t>
      </w:r>
    </w:p>
    <w:p w:rsidR="00AD64DE" w:rsidRPr="00695A71" w:rsidRDefault="00AD64DE" w:rsidP="0020264F">
      <w:pPr>
        <w:pStyle w:val="p2"/>
        <w:spacing w:before="0" w:beforeAutospacing="0" w:after="0" w:afterAutospacing="0"/>
        <w:ind w:firstLine="709"/>
        <w:jc w:val="both"/>
        <w:rPr>
          <w:sz w:val="28"/>
        </w:rPr>
      </w:pPr>
      <w:r w:rsidRPr="00695A71">
        <w:rPr>
          <w:rStyle w:val="s2"/>
          <w:sz w:val="28"/>
        </w:rPr>
        <w:t xml:space="preserve">• наявність друзів, </w:t>
      </w:r>
      <w:r>
        <w:rPr>
          <w:rStyle w:val="s2"/>
          <w:sz w:val="28"/>
          <w:lang w:val="uk-UA"/>
        </w:rPr>
        <w:t>що вживають</w:t>
      </w:r>
      <w:r w:rsidRPr="00695A71">
        <w:rPr>
          <w:rStyle w:val="s2"/>
          <w:sz w:val="28"/>
        </w:rPr>
        <w:t xml:space="preserve"> одурманююч</w:t>
      </w:r>
      <w:r>
        <w:rPr>
          <w:rStyle w:val="s2"/>
          <w:sz w:val="28"/>
          <w:lang w:val="uk-UA"/>
        </w:rPr>
        <w:t>і</w:t>
      </w:r>
      <w:r w:rsidRPr="00695A71">
        <w:rPr>
          <w:rStyle w:val="s2"/>
          <w:sz w:val="28"/>
        </w:rPr>
        <w:t xml:space="preserve"> речовин</w:t>
      </w:r>
      <w:r>
        <w:rPr>
          <w:rStyle w:val="s2"/>
          <w:sz w:val="28"/>
          <w:lang w:val="uk-UA"/>
        </w:rPr>
        <w:t>и</w:t>
      </w:r>
      <w:r w:rsidRPr="00695A71">
        <w:rPr>
          <w:rStyle w:val="s2"/>
          <w:sz w:val="28"/>
        </w:rPr>
        <w:t>;</w:t>
      </w:r>
    </w:p>
    <w:p w:rsidR="00AD64DE" w:rsidRPr="00695A71" w:rsidRDefault="00AD64DE" w:rsidP="0020264F">
      <w:pPr>
        <w:pStyle w:val="p2"/>
        <w:spacing w:before="0" w:beforeAutospacing="0" w:after="0" w:afterAutospacing="0"/>
        <w:ind w:firstLine="709"/>
        <w:jc w:val="both"/>
        <w:rPr>
          <w:sz w:val="28"/>
        </w:rPr>
      </w:pPr>
      <w:r w:rsidRPr="00695A71">
        <w:rPr>
          <w:rStyle w:val="s2"/>
          <w:sz w:val="28"/>
        </w:rPr>
        <w:t>• байдужість сім’ї і навчальної групи до учня.</w:t>
      </w:r>
    </w:p>
    <w:p w:rsidR="00AD64DE" w:rsidRPr="0020264F" w:rsidRDefault="00AD64DE" w:rsidP="00695A71">
      <w:pPr>
        <w:pStyle w:val="p2"/>
        <w:spacing w:before="0" w:beforeAutospacing="0" w:after="0" w:afterAutospacing="0"/>
        <w:ind w:firstLine="709"/>
        <w:jc w:val="both"/>
        <w:rPr>
          <w:sz w:val="28"/>
          <w:szCs w:val="28"/>
          <w:lang w:val="uk-UA"/>
        </w:rPr>
      </w:pPr>
      <w:r w:rsidRPr="0020264F">
        <w:rPr>
          <w:sz w:val="28"/>
          <w:szCs w:val="28"/>
          <w:lang w:val="uk-UA"/>
        </w:rPr>
        <w:t xml:space="preserve">Для того, щоб успішно організовувати роботу з учнями, що схильні до девіантної поведінки, що мають кримінальний багаж, </w:t>
      </w:r>
      <w:r>
        <w:rPr>
          <w:sz w:val="28"/>
          <w:szCs w:val="28"/>
          <w:lang w:val="uk-UA"/>
        </w:rPr>
        <w:t>класний керівник</w:t>
      </w:r>
      <w:r w:rsidRPr="0020264F">
        <w:rPr>
          <w:sz w:val="28"/>
          <w:szCs w:val="28"/>
          <w:lang w:val="uk-UA"/>
        </w:rPr>
        <w:t xml:space="preserve"> у першу чергу повинен знати особливості девіантної поведінки, причини її появи, прогнозовані наслідки, методи та прийоми роботи з таким контингентом. Тому перш за все </w:t>
      </w:r>
      <w:r>
        <w:rPr>
          <w:sz w:val="28"/>
          <w:szCs w:val="28"/>
          <w:lang w:val="uk-UA"/>
        </w:rPr>
        <w:t>класний керівник</w:t>
      </w:r>
      <w:r w:rsidRPr="0020264F">
        <w:rPr>
          <w:sz w:val="28"/>
          <w:szCs w:val="28"/>
          <w:lang w:val="uk-UA"/>
        </w:rPr>
        <w:t xml:space="preserve"> на озброєння бере знання психології дитини, підлітка та дорослої людини, вивчає їхні особливості різними способами: шляхом самоосвіти, просвітницької роботи соціально - психологічної служби з педагогами закладу для того, щоб успішно здійснювати діяльність з набуття знань чи умінь учн</w:t>
      </w:r>
      <w:r>
        <w:rPr>
          <w:sz w:val="28"/>
          <w:szCs w:val="28"/>
          <w:lang w:val="uk-UA"/>
        </w:rPr>
        <w:t>ями</w:t>
      </w:r>
      <w:r w:rsidRPr="0020264F">
        <w:rPr>
          <w:sz w:val="28"/>
          <w:szCs w:val="28"/>
          <w:lang w:val="uk-UA"/>
        </w:rPr>
        <w:t xml:space="preserve">, виховувати їх, займатися перевихованням. </w:t>
      </w:r>
      <w:r>
        <w:rPr>
          <w:sz w:val="28"/>
          <w:szCs w:val="28"/>
        </w:rPr>
        <w:t xml:space="preserve">Таким чином озброєний знаннями </w:t>
      </w:r>
      <w:r>
        <w:rPr>
          <w:sz w:val="28"/>
          <w:szCs w:val="28"/>
          <w:lang w:val="uk-UA"/>
        </w:rPr>
        <w:t>педагог</w:t>
      </w:r>
      <w:r>
        <w:rPr>
          <w:sz w:val="28"/>
          <w:szCs w:val="28"/>
        </w:rPr>
        <w:t xml:space="preserve"> певною мірою може прогнозувати зміст і методику профілактичних заходів.</w:t>
      </w:r>
    </w:p>
    <w:p w:rsidR="00AD64DE" w:rsidRPr="00200C44" w:rsidRDefault="00AD64DE" w:rsidP="0080391E">
      <w:pPr>
        <w:spacing w:after="0" w:line="240" w:lineRule="auto"/>
        <w:ind w:firstLine="708"/>
        <w:jc w:val="both"/>
        <w:rPr>
          <w:rFonts w:ascii="Times New Roman" w:hAnsi="Times New Roman"/>
          <w:sz w:val="28"/>
          <w:szCs w:val="28"/>
          <w:lang w:val="uk-UA"/>
        </w:rPr>
      </w:pPr>
      <w:r w:rsidRPr="00200C44">
        <w:rPr>
          <w:rFonts w:ascii="Times New Roman" w:hAnsi="Times New Roman"/>
          <w:sz w:val="28"/>
          <w:szCs w:val="28"/>
          <w:lang w:val="uk-UA"/>
        </w:rPr>
        <w:t>Адміністрації закладів, пам‘ятаючи, що шкільне середовище відіграє важливу роль у становленні особистості, задоволенні її духовних потреб, визначення особистісного життєвого шляху, спрямовують всі зусилля для створення комфортного почуття учня у школі, де він проводить частину свого часу, є умовою його успішної соціалізації. Класні керівники здійснюють колосальний об‘єм роботи з учнями та їхніми батьками, керуючись тільки моральним заохоченням, почуттям відповідальності за долю кожної дитини та великим ентузіазмом.</w:t>
      </w:r>
      <w:r w:rsidRPr="0020264F">
        <w:rPr>
          <w:rFonts w:ascii="Times New Roman" w:hAnsi="Times New Roman"/>
          <w:sz w:val="28"/>
          <w:szCs w:val="28"/>
        </w:rPr>
        <w:t> </w:t>
      </w:r>
    </w:p>
    <w:p w:rsidR="00AD64DE" w:rsidRPr="00200C44" w:rsidRDefault="00AD64DE" w:rsidP="00200C44">
      <w:pPr>
        <w:spacing w:after="0" w:line="240" w:lineRule="auto"/>
        <w:ind w:firstLine="708"/>
        <w:jc w:val="both"/>
        <w:rPr>
          <w:rFonts w:ascii="Times New Roman" w:hAnsi="Times New Roman"/>
          <w:sz w:val="28"/>
          <w:szCs w:val="28"/>
          <w:lang w:val="uk-UA"/>
        </w:rPr>
      </w:pPr>
      <w:r w:rsidRPr="00200C44">
        <w:rPr>
          <w:rFonts w:ascii="Times New Roman" w:hAnsi="Times New Roman"/>
          <w:sz w:val="28"/>
          <w:szCs w:val="28"/>
          <w:lang w:val="uk-UA"/>
        </w:rPr>
        <w:t>Протягом навчального року адміністраці</w:t>
      </w:r>
      <w:r>
        <w:rPr>
          <w:rFonts w:ascii="Times New Roman" w:hAnsi="Times New Roman"/>
          <w:sz w:val="28"/>
          <w:szCs w:val="28"/>
          <w:lang w:val="uk-UA"/>
        </w:rPr>
        <w:t>ями</w:t>
      </w:r>
      <w:r w:rsidRPr="00200C44">
        <w:rPr>
          <w:rFonts w:ascii="Times New Roman" w:hAnsi="Times New Roman"/>
          <w:sz w:val="28"/>
          <w:szCs w:val="28"/>
          <w:lang w:val="uk-UA"/>
        </w:rPr>
        <w:t xml:space="preserve"> </w:t>
      </w:r>
      <w:r>
        <w:rPr>
          <w:rFonts w:ascii="Times New Roman" w:hAnsi="Times New Roman"/>
          <w:sz w:val="28"/>
          <w:szCs w:val="28"/>
          <w:lang w:val="uk-UA"/>
        </w:rPr>
        <w:t>ЗНЗ м. Чугуєва, класними керівниками</w:t>
      </w:r>
      <w:r w:rsidRPr="00200C44">
        <w:rPr>
          <w:rFonts w:ascii="Times New Roman" w:hAnsi="Times New Roman"/>
          <w:sz w:val="28"/>
          <w:szCs w:val="28"/>
          <w:lang w:val="uk-UA"/>
        </w:rPr>
        <w:t>, соціальним</w:t>
      </w:r>
      <w:r>
        <w:rPr>
          <w:rFonts w:ascii="Times New Roman" w:hAnsi="Times New Roman"/>
          <w:sz w:val="28"/>
          <w:szCs w:val="28"/>
          <w:lang w:val="uk-UA"/>
        </w:rPr>
        <w:t>и</w:t>
      </w:r>
      <w:r w:rsidRPr="00200C44">
        <w:rPr>
          <w:rFonts w:ascii="Times New Roman" w:hAnsi="Times New Roman"/>
          <w:sz w:val="28"/>
          <w:szCs w:val="28"/>
          <w:lang w:val="uk-UA"/>
        </w:rPr>
        <w:t xml:space="preserve"> педагог</w:t>
      </w:r>
      <w:r>
        <w:rPr>
          <w:rFonts w:ascii="Times New Roman" w:hAnsi="Times New Roman"/>
          <w:sz w:val="28"/>
          <w:szCs w:val="28"/>
          <w:lang w:val="uk-UA"/>
        </w:rPr>
        <w:t>а</w:t>
      </w:r>
      <w:r w:rsidRPr="00200C44">
        <w:rPr>
          <w:rFonts w:ascii="Times New Roman" w:hAnsi="Times New Roman"/>
          <w:sz w:val="28"/>
          <w:szCs w:val="28"/>
          <w:lang w:val="uk-UA"/>
        </w:rPr>
        <w:t>м</w:t>
      </w:r>
      <w:r>
        <w:rPr>
          <w:rFonts w:ascii="Times New Roman" w:hAnsi="Times New Roman"/>
          <w:sz w:val="28"/>
          <w:szCs w:val="28"/>
          <w:lang w:val="uk-UA"/>
        </w:rPr>
        <w:t>и</w:t>
      </w:r>
      <w:r w:rsidRPr="00200C44">
        <w:rPr>
          <w:rFonts w:ascii="Times New Roman" w:hAnsi="Times New Roman"/>
          <w:sz w:val="28"/>
          <w:szCs w:val="28"/>
          <w:lang w:val="uk-UA"/>
        </w:rPr>
        <w:t>, практичним</w:t>
      </w:r>
      <w:r>
        <w:rPr>
          <w:rFonts w:ascii="Times New Roman" w:hAnsi="Times New Roman"/>
          <w:sz w:val="28"/>
          <w:szCs w:val="28"/>
          <w:lang w:val="uk-UA"/>
        </w:rPr>
        <w:t>и</w:t>
      </w:r>
      <w:r w:rsidRPr="00200C44">
        <w:rPr>
          <w:rFonts w:ascii="Times New Roman" w:hAnsi="Times New Roman"/>
          <w:sz w:val="28"/>
          <w:szCs w:val="28"/>
          <w:lang w:val="uk-UA"/>
        </w:rPr>
        <w:t xml:space="preserve"> психолог</w:t>
      </w:r>
      <w:r>
        <w:rPr>
          <w:rFonts w:ascii="Times New Roman" w:hAnsi="Times New Roman"/>
          <w:sz w:val="28"/>
          <w:szCs w:val="28"/>
          <w:lang w:val="uk-UA"/>
        </w:rPr>
        <w:t>а</w:t>
      </w:r>
      <w:r w:rsidRPr="00200C44">
        <w:rPr>
          <w:rFonts w:ascii="Times New Roman" w:hAnsi="Times New Roman"/>
          <w:sz w:val="28"/>
          <w:szCs w:val="28"/>
          <w:lang w:val="uk-UA"/>
        </w:rPr>
        <w:t>м</w:t>
      </w:r>
      <w:r>
        <w:rPr>
          <w:rFonts w:ascii="Times New Roman" w:hAnsi="Times New Roman"/>
          <w:sz w:val="28"/>
          <w:szCs w:val="28"/>
          <w:lang w:val="uk-UA"/>
        </w:rPr>
        <w:t>и</w:t>
      </w:r>
      <w:r w:rsidRPr="00200C44">
        <w:rPr>
          <w:rFonts w:ascii="Times New Roman" w:hAnsi="Times New Roman"/>
          <w:sz w:val="28"/>
          <w:szCs w:val="28"/>
          <w:lang w:val="uk-UA"/>
        </w:rPr>
        <w:t xml:space="preserve"> проводяться зустрічі, бесіди з батьками та учнями про моральну та емоційну атмосферу у родинах, з метою контролю виконання їх обов’язків, за необхідності проводяться індивідуальні роз‘яснювальні бесіди, консультації різного характеру. </w:t>
      </w:r>
      <w:r w:rsidRPr="0020264F">
        <w:rPr>
          <w:rFonts w:ascii="Times New Roman" w:hAnsi="Times New Roman"/>
          <w:sz w:val="28"/>
          <w:szCs w:val="28"/>
        </w:rPr>
        <w:t>На загальних шкільних зборах розгл</w:t>
      </w:r>
      <w:r>
        <w:rPr>
          <w:rFonts w:ascii="Times New Roman" w:hAnsi="Times New Roman"/>
          <w:sz w:val="28"/>
          <w:szCs w:val="28"/>
          <w:lang w:val="uk-UA"/>
        </w:rPr>
        <w:t>я</w:t>
      </w:r>
      <w:r w:rsidRPr="0020264F">
        <w:rPr>
          <w:rFonts w:ascii="Times New Roman" w:hAnsi="Times New Roman"/>
          <w:sz w:val="28"/>
          <w:szCs w:val="28"/>
        </w:rPr>
        <w:t>д</w:t>
      </w:r>
      <w:r>
        <w:rPr>
          <w:rFonts w:ascii="Times New Roman" w:hAnsi="Times New Roman"/>
          <w:sz w:val="28"/>
          <w:szCs w:val="28"/>
          <w:lang w:val="uk-UA"/>
        </w:rPr>
        <w:t>аю</w:t>
      </w:r>
      <w:r w:rsidRPr="0020264F">
        <w:rPr>
          <w:rFonts w:ascii="Times New Roman" w:hAnsi="Times New Roman"/>
          <w:sz w:val="28"/>
          <w:szCs w:val="28"/>
        </w:rPr>
        <w:t>ться питання виконання батьківських обов‘язків, причин пору</w:t>
      </w:r>
      <w:r>
        <w:rPr>
          <w:rFonts w:ascii="Times New Roman" w:hAnsi="Times New Roman"/>
          <w:sz w:val="28"/>
          <w:szCs w:val="28"/>
        </w:rPr>
        <w:t>шення поведінки тощо.</w:t>
      </w:r>
    </w:p>
    <w:p w:rsidR="00AD64DE" w:rsidRDefault="00AD64DE" w:rsidP="00200C44">
      <w:pPr>
        <w:spacing w:after="0" w:line="240" w:lineRule="auto"/>
        <w:ind w:firstLine="708"/>
        <w:jc w:val="both"/>
        <w:rPr>
          <w:rFonts w:ascii="Times New Roman" w:hAnsi="Times New Roman"/>
          <w:sz w:val="28"/>
          <w:szCs w:val="28"/>
          <w:lang w:val="uk-UA"/>
        </w:rPr>
      </w:pPr>
      <w:r w:rsidRPr="00200C44">
        <w:rPr>
          <w:rFonts w:ascii="Times New Roman" w:hAnsi="Times New Roman"/>
          <w:sz w:val="28"/>
          <w:szCs w:val="28"/>
          <w:lang w:val="uk-UA"/>
        </w:rPr>
        <w:t>З метою вивчення реального стану життєвих умов цих дітей, класні керівники, та представники соціально-психологічної служби закладу 2 рази на рік здійснюють рейди у сім‘ї учнів, про що свідчать наявні акти обстеження житлово-побутових умов проживання учнів, проводять інформаційно-роз‘яснювальну та індивідуальну роботу з цими учнями та їхніми батьками.</w:t>
      </w:r>
      <w:r>
        <w:rPr>
          <w:rFonts w:ascii="Times New Roman" w:hAnsi="Times New Roman"/>
          <w:sz w:val="28"/>
          <w:szCs w:val="28"/>
          <w:lang w:val="uk-UA"/>
        </w:rPr>
        <w:t xml:space="preserve"> В кожному закладі с</w:t>
      </w:r>
      <w:r w:rsidRPr="00200C44">
        <w:rPr>
          <w:rFonts w:ascii="Times New Roman" w:hAnsi="Times New Roman"/>
          <w:sz w:val="28"/>
          <w:szCs w:val="28"/>
          <w:lang w:val="uk-UA"/>
        </w:rPr>
        <w:t xml:space="preserve">творені Ради профілактики правопорушень, до складу яких, окрім педпрацівників, залучені учні та їх батьки, складені графіки проведення профілактичних заходів з дітьми у взаємодії зі службами міста Чугуєва (ЦСССДМ, ССД, відділ кримінальної </w:t>
      </w:r>
      <w:r>
        <w:rPr>
          <w:rFonts w:ascii="Times New Roman" w:hAnsi="Times New Roman"/>
          <w:sz w:val="28"/>
          <w:szCs w:val="28"/>
          <w:lang w:val="uk-UA"/>
        </w:rPr>
        <w:t>поліції, упр</w:t>
      </w:r>
      <w:r w:rsidRPr="00200C44">
        <w:rPr>
          <w:rFonts w:ascii="Times New Roman" w:hAnsi="Times New Roman"/>
          <w:sz w:val="28"/>
          <w:szCs w:val="28"/>
          <w:lang w:val="uk-UA"/>
        </w:rPr>
        <w:t>авління юстиції, суд, прокуратура), працює педагогічний лекторій для батьків.</w:t>
      </w:r>
      <w:r>
        <w:rPr>
          <w:rFonts w:ascii="Times New Roman" w:hAnsi="Times New Roman"/>
          <w:sz w:val="28"/>
          <w:szCs w:val="28"/>
          <w:lang w:val="uk-UA"/>
        </w:rPr>
        <w:t xml:space="preserve"> </w:t>
      </w:r>
      <w:r w:rsidRPr="00200C44">
        <w:rPr>
          <w:rFonts w:ascii="Times New Roman" w:hAnsi="Times New Roman"/>
          <w:sz w:val="28"/>
          <w:szCs w:val="28"/>
          <w:lang w:val="uk-UA"/>
        </w:rPr>
        <w:t>Щомісячно провод</w:t>
      </w:r>
      <w:r>
        <w:rPr>
          <w:rFonts w:ascii="Times New Roman" w:hAnsi="Times New Roman"/>
          <w:sz w:val="28"/>
          <w:szCs w:val="28"/>
          <w:lang w:val="uk-UA"/>
        </w:rPr>
        <w:t xml:space="preserve">яться міські рейди </w:t>
      </w:r>
      <w:r w:rsidRPr="00200C44">
        <w:rPr>
          <w:rFonts w:ascii="Times New Roman" w:hAnsi="Times New Roman"/>
          <w:sz w:val="28"/>
          <w:szCs w:val="28"/>
          <w:lang w:val="uk-UA"/>
        </w:rPr>
        <w:t>щодо попередження підліткової злочинності, дитячої бездоглядності та безпритульності.</w:t>
      </w:r>
    </w:p>
    <w:p w:rsidR="00AD64DE" w:rsidRPr="0020264F" w:rsidRDefault="00AD64DE" w:rsidP="00200C44">
      <w:pPr>
        <w:spacing w:after="0" w:line="240" w:lineRule="auto"/>
        <w:ind w:firstLine="708"/>
        <w:jc w:val="both"/>
        <w:rPr>
          <w:rFonts w:ascii="Times New Roman" w:hAnsi="Times New Roman"/>
          <w:sz w:val="28"/>
          <w:szCs w:val="28"/>
        </w:rPr>
      </w:pPr>
      <w:r w:rsidRPr="0020264F">
        <w:rPr>
          <w:rFonts w:ascii="Times New Roman" w:hAnsi="Times New Roman"/>
          <w:sz w:val="28"/>
          <w:szCs w:val="28"/>
        </w:rPr>
        <w:t>Навчальним</w:t>
      </w:r>
      <w:r>
        <w:rPr>
          <w:rFonts w:ascii="Times New Roman" w:hAnsi="Times New Roman"/>
          <w:sz w:val="28"/>
          <w:szCs w:val="28"/>
          <w:lang w:val="uk-UA"/>
        </w:rPr>
        <w:t>и</w:t>
      </w:r>
      <w:r w:rsidRPr="0020264F">
        <w:rPr>
          <w:rFonts w:ascii="Times New Roman" w:hAnsi="Times New Roman"/>
          <w:sz w:val="28"/>
          <w:szCs w:val="28"/>
        </w:rPr>
        <w:t xml:space="preserve"> заклад</w:t>
      </w:r>
      <w:r>
        <w:rPr>
          <w:rFonts w:ascii="Times New Roman" w:hAnsi="Times New Roman"/>
          <w:sz w:val="28"/>
          <w:szCs w:val="28"/>
          <w:lang w:val="uk-UA"/>
        </w:rPr>
        <w:t>а</w:t>
      </w:r>
      <w:r w:rsidRPr="0020264F">
        <w:rPr>
          <w:rFonts w:ascii="Times New Roman" w:hAnsi="Times New Roman"/>
          <w:sz w:val="28"/>
          <w:szCs w:val="28"/>
        </w:rPr>
        <w:t>м</w:t>
      </w:r>
      <w:r>
        <w:rPr>
          <w:rFonts w:ascii="Times New Roman" w:hAnsi="Times New Roman"/>
          <w:sz w:val="28"/>
          <w:szCs w:val="28"/>
          <w:lang w:val="uk-UA"/>
        </w:rPr>
        <w:t>и</w:t>
      </w:r>
      <w:r w:rsidRPr="0020264F">
        <w:rPr>
          <w:rFonts w:ascii="Times New Roman" w:hAnsi="Times New Roman"/>
          <w:sz w:val="28"/>
          <w:szCs w:val="28"/>
        </w:rPr>
        <w:t xml:space="preserve"> відпрацьована система контролю за відвідуванням навчальних занять учнями «групи ризику». Плани виховної роботи класних керівників містять заходи щодо профілактики правопорушень, злочинності. Планами практичного психолога, соціального педагога також передбачено тренінгові заняття, консультації для учнів, батьків щодо проблем у вихованні, корекційна робота тощо. </w:t>
      </w:r>
    </w:p>
    <w:p w:rsidR="00AD64DE" w:rsidRPr="00200C44" w:rsidRDefault="00AD64DE" w:rsidP="00200C44">
      <w:pPr>
        <w:spacing w:after="0" w:line="240" w:lineRule="auto"/>
        <w:ind w:firstLine="708"/>
        <w:jc w:val="both"/>
        <w:rPr>
          <w:rFonts w:ascii="Times New Roman" w:hAnsi="Times New Roman"/>
          <w:sz w:val="28"/>
          <w:szCs w:val="28"/>
          <w:lang w:val="uk-UA"/>
        </w:rPr>
      </w:pPr>
      <w:r w:rsidRPr="00200C44">
        <w:rPr>
          <w:rFonts w:ascii="Times New Roman" w:hAnsi="Times New Roman"/>
          <w:sz w:val="28"/>
          <w:szCs w:val="28"/>
          <w:lang w:val="uk-UA"/>
        </w:rPr>
        <w:t xml:space="preserve">В індивідуальній виховній роботі передбачено координування впливів на учня педагогів, батьків і колективу. </w:t>
      </w:r>
      <w:r w:rsidRPr="0020264F">
        <w:rPr>
          <w:rFonts w:ascii="Times New Roman" w:hAnsi="Times New Roman"/>
          <w:sz w:val="28"/>
          <w:szCs w:val="28"/>
        </w:rPr>
        <w:t xml:space="preserve">Така координація здійснюється за умови щоденного аналізу результатів виховного впливу, обміну думками з питань життя і діяльності вихованців. У </w:t>
      </w:r>
      <w:r>
        <w:rPr>
          <w:rFonts w:ascii="Times New Roman" w:hAnsi="Times New Roman"/>
          <w:sz w:val="28"/>
          <w:szCs w:val="28"/>
          <w:lang w:val="uk-UA"/>
        </w:rPr>
        <w:t>навчальних закладах м. Чугуєва</w:t>
      </w:r>
      <w:r w:rsidRPr="0020264F">
        <w:rPr>
          <w:rFonts w:ascii="Times New Roman" w:hAnsi="Times New Roman"/>
          <w:sz w:val="28"/>
          <w:szCs w:val="28"/>
        </w:rPr>
        <w:t xml:space="preserve"> є учні-правопорушники у яких скоєння асоціальних дій було випадковим (разовим), що суперечить загальній спрямованості особистості, але, на жаль, серед учнів заклад</w:t>
      </w:r>
      <w:r>
        <w:rPr>
          <w:rFonts w:ascii="Times New Roman" w:hAnsi="Times New Roman"/>
          <w:sz w:val="28"/>
          <w:szCs w:val="28"/>
          <w:lang w:val="uk-UA"/>
        </w:rPr>
        <w:t>ів</w:t>
      </w:r>
      <w:r w:rsidRPr="0020264F">
        <w:rPr>
          <w:rFonts w:ascii="Times New Roman" w:hAnsi="Times New Roman"/>
          <w:sz w:val="28"/>
          <w:szCs w:val="28"/>
        </w:rPr>
        <w:t xml:space="preserve"> є і такі, які скоюють злочини і мають злочинну установку, результатом якої є активний пошук або створення приводу і ситуації. </w:t>
      </w:r>
    </w:p>
    <w:p w:rsidR="00AD64DE" w:rsidRPr="00200C44" w:rsidRDefault="00AD64DE" w:rsidP="00200C44">
      <w:pPr>
        <w:spacing w:after="0" w:line="240" w:lineRule="auto"/>
        <w:ind w:firstLine="708"/>
        <w:jc w:val="both"/>
        <w:rPr>
          <w:rFonts w:ascii="Times New Roman" w:hAnsi="Times New Roman"/>
          <w:sz w:val="28"/>
          <w:szCs w:val="28"/>
          <w:lang w:val="uk-UA"/>
        </w:rPr>
      </w:pPr>
      <w:r w:rsidRPr="00200C44">
        <w:rPr>
          <w:rFonts w:ascii="Times New Roman" w:hAnsi="Times New Roman"/>
          <w:sz w:val="28"/>
          <w:szCs w:val="28"/>
          <w:lang w:val="uk-UA"/>
        </w:rPr>
        <w:t>Для організації роботи з цими учнями розроблено відповідний алгоритм роботи, який включає вивчення інтересів, здібностей, нахилів</w:t>
      </w:r>
      <w:r w:rsidRPr="005E195F">
        <w:rPr>
          <w:rFonts w:ascii="Times New Roman" w:hAnsi="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037"/>
      </w:tblGrid>
      <w:tr w:rsidR="00AD64DE" w:rsidRPr="00F401C3" w:rsidTr="00F401C3">
        <w:tc>
          <w:tcPr>
            <w:tcW w:w="9571" w:type="dxa"/>
            <w:gridSpan w:val="2"/>
          </w:tcPr>
          <w:p w:rsidR="00AD64DE" w:rsidRPr="00F401C3" w:rsidRDefault="00AD64DE" w:rsidP="00F401C3">
            <w:pPr>
              <w:spacing w:after="0" w:line="240" w:lineRule="auto"/>
              <w:ind w:firstLine="720"/>
              <w:jc w:val="center"/>
              <w:rPr>
                <w:rFonts w:ascii="Times New Roman" w:hAnsi="Times New Roman"/>
                <w:b/>
                <w:sz w:val="28"/>
                <w:szCs w:val="28"/>
              </w:rPr>
            </w:pPr>
            <w:r w:rsidRPr="00F401C3">
              <w:rPr>
                <w:rFonts w:ascii="Times New Roman" w:hAnsi="Times New Roman"/>
                <w:b/>
                <w:sz w:val="28"/>
                <w:szCs w:val="28"/>
              </w:rPr>
              <w:t>Алгоритм роботи практичного психолога і соціального педагога</w:t>
            </w:r>
          </w:p>
          <w:p w:rsidR="00AD64DE" w:rsidRPr="00F401C3" w:rsidRDefault="00AD64DE" w:rsidP="00F401C3">
            <w:pPr>
              <w:spacing w:after="0" w:line="240" w:lineRule="auto"/>
              <w:ind w:firstLine="720"/>
              <w:jc w:val="center"/>
              <w:rPr>
                <w:rFonts w:ascii="Times New Roman" w:hAnsi="Times New Roman"/>
                <w:b/>
                <w:sz w:val="28"/>
                <w:szCs w:val="28"/>
                <w:lang w:val="uk-UA"/>
              </w:rPr>
            </w:pPr>
            <w:r w:rsidRPr="00F401C3">
              <w:rPr>
                <w:rFonts w:ascii="Times New Roman" w:hAnsi="Times New Roman"/>
                <w:b/>
                <w:sz w:val="28"/>
                <w:szCs w:val="28"/>
              </w:rPr>
              <w:t>з важковиховуваними дітьми та учнями «групи ризику»</w:t>
            </w:r>
          </w:p>
        </w:tc>
      </w:tr>
      <w:tr w:rsidR="00AD64DE" w:rsidRPr="00830BB4" w:rsidTr="00F401C3">
        <w:trPr>
          <w:trHeight w:val="1908"/>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1</w:t>
            </w: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tc>
        <w:tc>
          <w:tcPr>
            <w:tcW w:w="9037"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Виявлення дітей та учнів, схильних до правопорушень, вживання алкогольних напоїв, наркотичних та психотропних речовин, схильних до бродяжництва та жебрацтва, проявів жорстокості та насилля, які мають проблеми в поведінці, ознаки емоційних розладів, схильні до аутоагресивної, самоушкоджуючої або суїцідальної поведінки та мають труднощі в навчанні і вихованні.</w:t>
            </w:r>
          </w:p>
        </w:tc>
      </w:tr>
      <w:tr w:rsidR="00AD64DE" w:rsidRPr="00F401C3" w:rsidTr="00F401C3">
        <w:trPr>
          <w:trHeight w:val="710"/>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2</w:t>
            </w:r>
          </w:p>
          <w:p w:rsidR="00AD64DE" w:rsidRPr="00F401C3" w:rsidRDefault="00AD64DE" w:rsidP="00F401C3">
            <w:pPr>
              <w:spacing w:after="0" w:line="240" w:lineRule="auto"/>
              <w:jc w:val="both"/>
              <w:rPr>
                <w:rFonts w:ascii="Times New Roman" w:hAnsi="Times New Roman"/>
                <w:sz w:val="28"/>
                <w:szCs w:val="28"/>
                <w:lang w:val="uk-UA"/>
              </w:rPr>
            </w:pPr>
          </w:p>
        </w:tc>
        <w:tc>
          <w:tcPr>
            <w:tcW w:w="9037"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rPr>
              <w:t>Визначення причин труднощів дітей та учнів різних категорій "групи ризику", індивідуальна діагностика „важковиховуваних”.</w:t>
            </w:r>
          </w:p>
        </w:tc>
      </w:tr>
      <w:tr w:rsidR="00AD64DE" w:rsidRPr="00F401C3" w:rsidTr="00F401C3">
        <w:trPr>
          <w:trHeight w:val="532"/>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3</w:t>
            </w:r>
          </w:p>
          <w:p w:rsidR="00AD64DE" w:rsidRPr="00F401C3" w:rsidRDefault="00AD64DE" w:rsidP="00F401C3">
            <w:pPr>
              <w:spacing w:after="0" w:line="240" w:lineRule="auto"/>
              <w:jc w:val="both"/>
              <w:rPr>
                <w:rFonts w:ascii="Times New Roman" w:hAnsi="Times New Roman"/>
                <w:sz w:val="28"/>
                <w:szCs w:val="28"/>
                <w:lang w:val="uk-UA"/>
              </w:rPr>
            </w:pPr>
          </w:p>
        </w:tc>
        <w:tc>
          <w:tcPr>
            <w:tcW w:w="9037" w:type="dxa"/>
          </w:tcPr>
          <w:p w:rsidR="00AD64DE" w:rsidRPr="00F401C3" w:rsidRDefault="00AD64DE" w:rsidP="00F401C3">
            <w:pPr>
              <w:spacing w:after="0" w:line="240" w:lineRule="auto"/>
              <w:jc w:val="both"/>
              <w:rPr>
                <w:rFonts w:ascii="Times New Roman" w:hAnsi="Times New Roman"/>
                <w:sz w:val="28"/>
                <w:szCs w:val="28"/>
              </w:rPr>
            </w:pPr>
            <w:r w:rsidRPr="00F401C3">
              <w:rPr>
                <w:rFonts w:ascii="Times New Roman" w:hAnsi="Times New Roman"/>
                <w:sz w:val="28"/>
                <w:szCs w:val="28"/>
              </w:rPr>
              <w:t>Корекційно-відновлювальна і розвивальна робота з учнями вищезазначених категорій (індивідуальна /групова).</w:t>
            </w:r>
          </w:p>
        </w:tc>
      </w:tr>
      <w:tr w:rsidR="00AD64DE" w:rsidRPr="00830BB4" w:rsidTr="00F401C3">
        <w:trPr>
          <w:trHeight w:val="1608"/>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4</w:t>
            </w: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tc>
        <w:tc>
          <w:tcPr>
            <w:tcW w:w="9037"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Просвітницька робота з педколективом навчального закладу з питань взаємодії педагогів і працівників психологічної служби у профілактиці злочинності  та проявів насилля серед учнівської молоді, попередження дитячої безпритульності і бездоглядності, вживання алкоголю, наркотиків та психотропних речовин, важковиховуваності дітей та учнів</w:t>
            </w:r>
          </w:p>
        </w:tc>
      </w:tr>
      <w:tr w:rsidR="00AD64DE" w:rsidRPr="00830BB4" w:rsidTr="00F401C3">
        <w:trPr>
          <w:trHeight w:val="599"/>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5</w:t>
            </w:r>
          </w:p>
          <w:p w:rsidR="00AD64DE" w:rsidRPr="00F401C3" w:rsidRDefault="00AD64DE" w:rsidP="00F401C3">
            <w:pPr>
              <w:spacing w:after="0" w:line="240" w:lineRule="auto"/>
              <w:jc w:val="both"/>
              <w:rPr>
                <w:rFonts w:ascii="Times New Roman" w:hAnsi="Times New Roman"/>
                <w:sz w:val="28"/>
                <w:szCs w:val="28"/>
                <w:lang w:val="uk-UA"/>
              </w:rPr>
            </w:pPr>
          </w:p>
        </w:tc>
        <w:tc>
          <w:tcPr>
            <w:tcW w:w="9037"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Просвітницька робота з сім'ями важковиховуваних дітей (консультації, відвідування вдома).</w:t>
            </w:r>
          </w:p>
        </w:tc>
      </w:tr>
      <w:tr w:rsidR="00AD64DE" w:rsidRPr="00830BB4" w:rsidTr="00F401C3">
        <w:trPr>
          <w:trHeight w:val="897"/>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6</w:t>
            </w:r>
          </w:p>
          <w:p w:rsidR="00AD64DE" w:rsidRPr="00F401C3" w:rsidRDefault="00AD64DE" w:rsidP="00F401C3">
            <w:pPr>
              <w:spacing w:after="0" w:line="240" w:lineRule="auto"/>
              <w:jc w:val="both"/>
              <w:rPr>
                <w:rFonts w:ascii="Times New Roman" w:hAnsi="Times New Roman"/>
                <w:sz w:val="28"/>
                <w:szCs w:val="28"/>
                <w:lang w:val="uk-UA"/>
              </w:rPr>
            </w:pPr>
          </w:p>
          <w:p w:rsidR="00AD64DE" w:rsidRPr="00F401C3" w:rsidRDefault="00AD64DE" w:rsidP="00F401C3">
            <w:pPr>
              <w:spacing w:after="0" w:line="240" w:lineRule="auto"/>
              <w:jc w:val="both"/>
              <w:rPr>
                <w:rFonts w:ascii="Times New Roman" w:hAnsi="Times New Roman"/>
                <w:sz w:val="28"/>
                <w:szCs w:val="28"/>
                <w:lang w:val="uk-UA"/>
              </w:rPr>
            </w:pPr>
          </w:p>
        </w:tc>
        <w:tc>
          <w:tcPr>
            <w:tcW w:w="9037"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Взаємодія з адміністрацією навчального закладу у профілактиці негативних явищ у дитячому та учнівському середовищі (рада профілактики, малі педради тощо).</w:t>
            </w:r>
          </w:p>
        </w:tc>
      </w:tr>
      <w:tr w:rsidR="00AD64DE" w:rsidRPr="00830BB4" w:rsidTr="00F401C3">
        <w:trPr>
          <w:trHeight w:val="1440"/>
        </w:trPr>
        <w:tc>
          <w:tcPr>
            <w:tcW w:w="534"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7</w:t>
            </w:r>
          </w:p>
        </w:tc>
        <w:tc>
          <w:tcPr>
            <w:tcW w:w="9037" w:type="dxa"/>
          </w:tcPr>
          <w:p w:rsidR="00AD64DE" w:rsidRPr="00F401C3" w:rsidRDefault="00AD64DE" w:rsidP="00F401C3">
            <w:pPr>
              <w:spacing w:after="0" w:line="240" w:lineRule="auto"/>
              <w:jc w:val="both"/>
              <w:rPr>
                <w:rFonts w:ascii="Times New Roman" w:hAnsi="Times New Roman"/>
                <w:sz w:val="28"/>
                <w:szCs w:val="28"/>
                <w:lang w:val="uk-UA"/>
              </w:rPr>
            </w:pPr>
            <w:r w:rsidRPr="00F401C3">
              <w:rPr>
                <w:rFonts w:ascii="Times New Roman" w:hAnsi="Times New Roman"/>
                <w:sz w:val="28"/>
                <w:szCs w:val="28"/>
                <w:lang w:val="uk-UA"/>
              </w:rPr>
              <w:t>Взаємодія зі службою у справах дітей, соціальною службою та іншими організаціями з питань профілактики злочинності  та проявів насилля серед учнівської молоді, попередження дитячої безпритульності і бездоглядності тощо .</w:t>
            </w:r>
          </w:p>
        </w:tc>
      </w:tr>
    </w:tbl>
    <w:p w:rsidR="00AD64DE" w:rsidRPr="005E195F" w:rsidRDefault="00AD64DE" w:rsidP="005E195F">
      <w:pPr>
        <w:spacing w:after="0" w:line="240" w:lineRule="auto"/>
        <w:ind w:firstLine="567"/>
        <w:jc w:val="both"/>
        <w:rPr>
          <w:rFonts w:ascii="Times New Roman" w:hAnsi="Times New Roman"/>
          <w:sz w:val="32"/>
          <w:szCs w:val="26"/>
          <w:lang w:val="uk-UA"/>
        </w:rPr>
      </w:pPr>
      <w:r w:rsidRPr="005E195F">
        <w:rPr>
          <w:rFonts w:ascii="Times New Roman" w:hAnsi="Times New Roman"/>
          <w:sz w:val="28"/>
          <w:lang w:val="uk-UA"/>
        </w:rPr>
        <w:t>Резул</w:t>
      </w:r>
      <w:r>
        <w:rPr>
          <w:rFonts w:ascii="Times New Roman" w:hAnsi="Times New Roman"/>
          <w:sz w:val="28"/>
          <w:lang w:val="uk-UA"/>
        </w:rPr>
        <w:t xml:space="preserve">ьтати і висновки спостережень, </w:t>
      </w:r>
      <w:r w:rsidRPr="005E195F">
        <w:rPr>
          <w:rFonts w:ascii="Times New Roman" w:hAnsi="Times New Roman"/>
          <w:sz w:val="28"/>
          <w:lang w:val="uk-UA"/>
        </w:rPr>
        <w:t xml:space="preserve">протоколи консультацій  учнів, батьків,  педагогів, протоколи соціально-педагогічного діагностування учня, оформлені за відповідною формою, акти обстеження житлово-побутових </w:t>
      </w:r>
      <w:r>
        <w:rPr>
          <w:rFonts w:ascii="Times New Roman" w:hAnsi="Times New Roman"/>
          <w:sz w:val="28"/>
          <w:lang w:val="uk-UA"/>
        </w:rPr>
        <w:t xml:space="preserve">умов дитини вкладаються в індивідуальну картку соціально-педагогічного </w:t>
      </w:r>
      <w:r w:rsidRPr="005E195F">
        <w:rPr>
          <w:rFonts w:ascii="Times New Roman" w:hAnsi="Times New Roman"/>
          <w:sz w:val="28"/>
          <w:lang w:val="uk-UA"/>
        </w:rPr>
        <w:t>супроводу. Проведена робота фіксується у відповідних фахових журналах.</w:t>
      </w:r>
    </w:p>
    <w:p w:rsidR="00AD64DE" w:rsidRDefault="00AD64DE" w:rsidP="00200C44">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На педагогічних радах навчальних закладів</w:t>
      </w:r>
      <w:r w:rsidRPr="00200C44">
        <w:rPr>
          <w:rFonts w:ascii="Times New Roman" w:hAnsi="Times New Roman"/>
          <w:sz w:val="28"/>
          <w:szCs w:val="28"/>
          <w:lang w:val="uk-UA"/>
        </w:rPr>
        <w:t xml:space="preserve"> розгляда</w:t>
      </w:r>
      <w:r>
        <w:rPr>
          <w:rFonts w:ascii="Times New Roman" w:hAnsi="Times New Roman"/>
          <w:sz w:val="28"/>
          <w:szCs w:val="28"/>
          <w:lang w:val="uk-UA"/>
        </w:rPr>
        <w:t>ю</w:t>
      </w:r>
      <w:r w:rsidRPr="00200C44">
        <w:rPr>
          <w:rFonts w:ascii="Times New Roman" w:hAnsi="Times New Roman"/>
          <w:sz w:val="28"/>
          <w:szCs w:val="28"/>
          <w:lang w:val="uk-UA"/>
        </w:rPr>
        <w:t>ться питання про прийняття заходів для усунення причин і умов, що сприяють скоєнню злочинів та визначаються основні напрямки діяльності, направлені на профілактику та усунення причин і умов, що сприяють скоєнню з</w:t>
      </w:r>
      <w:r>
        <w:rPr>
          <w:rFonts w:ascii="Times New Roman" w:hAnsi="Times New Roman"/>
          <w:sz w:val="28"/>
          <w:szCs w:val="28"/>
          <w:lang w:val="uk-UA"/>
        </w:rPr>
        <w:t>лочинів серед учнівської молоді.</w:t>
      </w:r>
    </w:p>
    <w:p w:rsidR="00AD64DE" w:rsidRDefault="00AD64DE" w:rsidP="00200C44">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Велика увага в м. Чугуєві приділяється правовій освіті школярів.</w:t>
      </w:r>
    </w:p>
    <w:p w:rsidR="00AD64DE" w:rsidRDefault="00AD64DE" w:rsidP="00CF6BA4">
      <w:pPr>
        <w:spacing w:after="0" w:line="240" w:lineRule="auto"/>
        <w:ind w:firstLine="709"/>
        <w:jc w:val="both"/>
        <w:rPr>
          <w:rFonts w:ascii="Times New Roman" w:hAnsi="Times New Roman"/>
          <w:sz w:val="28"/>
          <w:szCs w:val="28"/>
          <w:lang w:val="uk-UA"/>
        </w:rPr>
      </w:pPr>
      <w:r w:rsidRPr="00CF6BA4">
        <w:rPr>
          <w:rFonts w:ascii="Times New Roman" w:hAnsi="Times New Roman"/>
          <w:sz w:val="28"/>
          <w:szCs w:val="28"/>
          <w:lang w:val="uk-UA"/>
        </w:rPr>
        <w:t>У грудні 2015 року організована зустріч учнів 9-11 класів загальноосвітніх навчальних закладів міста з суд</w:t>
      </w:r>
      <w:r>
        <w:rPr>
          <w:rFonts w:ascii="Times New Roman" w:hAnsi="Times New Roman"/>
          <w:sz w:val="28"/>
          <w:szCs w:val="28"/>
          <w:lang w:val="uk-UA"/>
        </w:rPr>
        <w:t>д</w:t>
      </w:r>
      <w:bookmarkStart w:id="0" w:name="_GoBack"/>
      <w:bookmarkEnd w:id="0"/>
      <w:r w:rsidRPr="00CF6BA4">
        <w:rPr>
          <w:rFonts w:ascii="Times New Roman" w:hAnsi="Times New Roman"/>
          <w:sz w:val="28"/>
          <w:szCs w:val="28"/>
          <w:lang w:val="uk-UA"/>
        </w:rPr>
        <w:t>єю окружного адміністративного суду Зоркіною Ю.В.</w:t>
      </w:r>
      <w:r w:rsidRPr="00CF6BA4">
        <w:rPr>
          <w:sz w:val="28"/>
          <w:szCs w:val="28"/>
          <w:lang w:val="uk-UA"/>
        </w:rPr>
        <w:t xml:space="preserve"> </w:t>
      </w:r>
      <w:r w:rsidRPr="00CF6BA4">
        <w:rPr>
          <w:rFonts w:ascii="Times New Roman" w:hAnsi="Times New Roman"/>
          <w:sz w:val="28"/>
          <w:szCs w:val="28"/>
          <w:lang w:val="uk-UA"/>
        </w:rPr>
        <w:t>за темою «Особливості судоустрою в Україні», навчальна екскурсія старшокласників Клугино – Башкирівської загальноосвітньої школи І-ІІІ ступенів Чугуївської міської ради до Харківського обласного адміністративного суду, зустріч учнів Чугуївської загальноосвітньої школи І-ІІІ ступенів № 2 Чугуївської міської ради з юристом Департаменту Харківської обласної державної адміністрації Мариною Калюжною. Відбувся кінопоказ фільмів-переможців 10-го Міжнародного фестивалю документального кіно про права людини за участю учнів 7- 9  класів,  учителів ЗОШ № 4,</w:t>
      </w:r>
      <w:r>
        <w:rPr>
          <w:rFonts w:ascii="Times New Roman" w:hAnsi="Times New Roman"/>
          <w:sz w:val="28"/>
          <w:szCs w:val="28"/>
          <w:lang w:val="uk-UA"/>
        </w:rPr>
        <w:t xml:space="preserve"> Чугуївської гімназії № 5,</w:t>
      </w:r>
      <w:r w:rsidRPr="00CF6BA4">
        <w:rPr>
          <w:rFonts w:ascii="Times New Roman" w:hAnsi="Times New Roman"/>
          <w:sz w:val="28"/>
          <w:szCs w:val="28"/>
          <w:lang w:val="uk-UA"/>
        </w:rPr>
        <w:t xml:space="preserve"> голови громадської організації «Центр правових та політичних досліджень «Дума» - Чумаком Ю.В., з</w:t>
      </w:r>
      <w:r w:rsidRPr="00CF6BA4">
        <w:rPr>
          <w:rFonts w:ascii="Times New Roman" w:hAnsi="Times New Roman"/>
          <w:sz w:val="28"/>
          <w:szCs w:val="28"/>
          <w:lang w:val="uk-UA" w:eastAsia="zh-CN"/>
        </w:rPr>
        <w:t xml:space="preserve">устріч за «круглим столом» учнів ЗОШ № 4 з теми  «Права особистості та суспільні обов’язки на захисті суверенності й державності України» за участю соціальних служб міста, заступника голови лікаря з охорони дитинства та материнства ЦРЛ Хубєжевої Н.А., та </w:t>
      </w:r>
      <w:r w:rsidRPr="00CF6BA4">
        <w:rPr>
          <w:rFonts w:ascii="Times New Roman" w:hAnsi="Times New Roman"/>
          <w:sz w:val="28"/>
          <w:szCs w:val="28"/>
          <w:lang w:val="uk-UA"/>
        </w:rPr>
        <w:t>інспектора поліції Чугуївського ВП майора поліції Молчанової Є.В. Представниками Чугуївської правозахисної групи (Лихачов Роман Борисович та Чумак Юрій Володимирович) поповнюються фонди правової бібліотеки, що заснована  на базі Чугуївській гімназії № 5</w:t>
      </w:r>
      <w:r>
        <w:rPr>
          <w:rFonts w:ascii="Times New Roman" w:hAnsi="Times New Roman"/>
          <w:sz w:val="28"/>
          <w:szCs w:val="28"/>
          <w:lang w:val="uk-UA"/>
        </w:rPr>
        <w:t>.</w:t>
      </w:r>
      <w:r w:rsidRPr="00CF6BA4">
        <w:rPr>
          <w:rFonts w:ascii="Times New Roman" w:hAnsi="Times New Roman"/>
          <w:sz w:val="28"/>
          <w:szCs w:val="28"/>
          <w:lang w:val="uk-UA"/>
        </w:rPr>
        <w:t xml:space="preserve"> </w:t>
      </w:r>
    </w:p>
    <w:p w:rsidR="00AD64DE" w:rsidRPr="00CF6BA4" w:rsidRDefault="00AD64DE" w:rsidP="00CF6BA4">
      <w:pPr>
        <w:spacing w:after="0" w:line="240" w:lineRule="auto"/>
        <w:ind w:firstLine="708"/>
        <w:jc w:val="both"/>
        <w:rPr>
          <w:rFonts w:ascii="Times New Roman" w:hAnsi="Times New Roman"/>
          <w:sz w:val="28"/>
          <w:szCs w:val="28"/>
          <w:lang w:val="uk-UA"/>
        </w:rPr>
      </w:pPr>
      <w:r w:rsidRPr="00CF6BA4">
        <w:rPr>
          <w:rFonts w:ascii="Times New Roman" w:hAnsi="Times New Roman"/>
          <w:sz w:val="28"/>
          <w:szCs w:val="28"/>
          <w:lang w:val="uk-UA"/>
        </w:rPr>
        <w:t>З метою попередження злочинності серед учнівської молоді міста, школами заплановані екскурсії до Курязької виховної колонії                         ім. А.С.Макаренко для дітей девіантної поведінки.</w:t>
      </w:r>
    </w:p>
    <w:p w:rsidR="00AD64DE" w:rsidRPr="00E43AEB" w:rsidRDefault="00AD64DE" w:rsidP="005E195F">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 xml:space="preserve">З метою підвищення правової культури, створення елементарної бази для засвоєння учнями відповідно до вікових особливостей різних видів соціального досвіду, системи цінностей суспільства, морально правових норм, традицій українського суспільства в 1-11-х класах </w:t>
      </w:r>
      <w:r>
        <w:rPr>
          <w:rFonts w:ascii="Times New Roman" w:hAnsi="Times New Roman"/>
          <w:sz w:val="28"/>
          <w:szCs w:val="28"/>
          <w:lang w:val="uk-UA"/>
        </w:rPr>
        <w:t xml:space="preserve">Чугуївської гімназії № 5 </w:t>
      </w:r>
      <w:r w:rsidRPr="00E43AEB">
        <w:rPr>
          <w:rFonts w:ascii="Times New Roman" w:hAnsi="Times New Roman"/>
          <w:sz w:val="28"/>
          <w:szCs w:val="28"/>
          <w:lang w:val="uk-UA"/>
        </w:rPr>
        <w:t xml:space="preserve">введені курси за вибором та факультативний курс за навчальною програмою безперервної правової освіти: </w:t>
      </w:r>
    </w:p>
    <w:p w:rsidR="00AD64DE" w:rsidRPr="00E43AEB" w:rsidRDefault="00AD64DE" w:rsidP="005E195F">
      <w:pPr>
        <w:spacing w:after="0" w:line="240" w:lineRule="auto"/>
        <w:ind w:firstLine="567"/>
        <w:jc w:val="both"/>
        <w:rPr>
          <w:rFonts w:ascii="Times New Roman" w:hAnsi="Times New Roman"/>
          <w:sz w:val="28"/>
          <w:szCs w:val="28"/>
        </w:rPr>
      </w:pPr>
      <w:r w:rsidRPr="00E43AEB">
        <w:rPr>
          <w:rFonts w:ascii="Times New Roman" w:hAnsi="Times New Roman"/>
          <w:sz w:val="28"/>
          <w:szCs w:val="28"/>
        </w:rPr>
        <w:t>– у 1-х класах введений курс за вибором «Мій маленький світ», що сприяє формуванню в учнів найбільш значущих для українського народу цінностей: соціальної справедливості, патріотизму, розуміння свого власного «Я», взаємоповаги, толерантності і гуманізму в стосунках з іншими людьми;</w:t>
      </w:r>
    </w:p>
    <w:p w:rsidR="00AD64DE" w:rsidRPr="00E43AEB" w:rsidRDefault="00AD64DE" w:rsidP="005E195F">
      <w:pPr>
        <w:spacing w:after="0" w:line="240" w:lineRule="auto"/>
        <w:ind w:firstLine="567"/>
        <w:jc w:val="both"/>
        <w:rPr>
          <w:rFonts w:ascii="Times New Roman" w:hAnsi="Times New Roman"/>
          <w:sz w:val="28"/>
          <w:szCs w:val="28"/>
        </w:rPr>
      </w:pPr>
      <w:r w:rsidRPr="00E43AEB">
        <w:rPr>
          <w:rFonts w:ascii="Times New Roman" w:hAnsi="Times New Roman"/>
          <w:sz w:val="28"/>
          <w:szCs w:val="28"/>
        </w:rPr>
        <w:t>– у 2-х класах введений курс за вибором «Мої обов’язки», який допомагає розкрити дітям зміст понять «обов’язок», «ввічливість», «громадські місця», «гідність», «толерантність», «екологія», «рівність»;</w:t>
      </w:r>
    </w:p>
    <w:p w:rsidR="00AD64DE" w:rsidRPr="00E43AEB" w:rsidRDefault="00AD64DE" w:rsidP="005E195F">
      <w:pPr>
        <w:spacing w:after="0" w:line="240" w:lineRule="auto"/>
        <w:ind w:firstLine="567"/>
        <w:jc w:val="both"/>
        <w:rPr>
          <w:rFonts w:ascii="Times New Roman" w:hAnsi="Times New Roman"/>
          <w:sz w:val="28"/>
          <w:szCs w:val="28"/>
        </w:rPr>
      </w:pPr>
      <w:r w:rsidRPr="00E43AEB">
        <w:rPr>
          <w:rFonts w:ascii="Times New Roman" w:hAnsi="Times New Roman"/>
          <w:sz w:val="28"/>
          <w:szCs w:val="28"/>
        </w:rPr>
        <w:t>– у 3-х класах введений курс за вибором «Мої права», за допомогою якого учні отримають уміння орієнтуватися у найважливіших правових документах, користуватися своїми правами у повсякденному житті, поважати права інших людей, відрізняти та поєднувати поняття «право» та «обов’язок», поважати сімейні традиції та звичаї;</w:t>
      </w:r>
    </w:p>
    <w:p w:rsidR="00AD64DE" w:rsidRPr="00E43AEB" w:rsidRDefault="00AD64DE" w:rsidP="00E43AEB">
      <w:pPr>
        <w:spacing w:after="0" w:line="240" w:lineRule="auto"/>
        <w:ind w:firstLine="567"/>
        <w:jc w:val="both"/>
        <w:rPr>
          <w:rFonts w:ascii="Times New Roman" w:hAnsi="Times New Roman"/>
          <w:sz w:val="28"/>
          <w:szCs w:val="28"/>
        </w:rPr>
      </w:pPr>
      <w:r w:rsidRPr="00E43AEB">
        <w:rPr>
          <w:rFonts w:ascii="Times New Roman" w:hAnsi="Times New Roman"/>
          <w:sz w:val="28"/>
          <w:szCs w:val="28"/>
        </w:rPr>
        <w:t>– у 4-х класах введений курс за вибором «Моя Україна», за допомогою якого учні зможуть орієнтуватися в основних статтях Конституції України, користуватися своїми правами і обов’язками у повсякденному житті, давати оцінку своїм вчинкам та вчинкам інших людей відповідно до вимог чинного законодавства;</w:t>
      </w:r>
    </w:p>
    <w:p w:rsidR="00AD64DE" w:rsidRPr="00E43AEB" w:rsidRDefault="00AD64DE" w:rsidP="00E43AEB">
      <w:pPr>
        <w:spacing w:after="0" w:line="240" w:lineRule="auto"/>
        <w:ind w:firstLine="567"/>
        <w:jc w:val="both"/>
        <w:rPr>
          <w:rFonts w:ascii="Times New Roman" w:hAnsi="Times New Roman"/>
          <w:sz w:val="28"/>
          <w:szCs w:val="28"/>
        </w:rPr>
      </w:pPr>
      <w:r w:rsidRPr="00E43AEB">
        <w:rPr>
          <w:rFonts w:ascii="Times New Roman" w:hAnsi="Times New Roman"/>
          <w:sz w:val="28"/>
          <w:szCs w:val="28"/>
        </w:rPr>
        <w:t>– у 5-х класах введений курс за вибором «Що таке держава і право», який допоможе сформувати в учнів уявлення про закономірні процеси виникнення та розвитку держави та місце правових норм в системі суспільного регулювання, розуміння нерозривних зв’язків української держави і права зі світовими процесами розвитку цих інститутів суспільства;</w:t>
      </w:r>
    </w:p>
    <w:p w:rsidR="00AD64DE" w:rsidRPr="00E43AEB" w:rsidRDefault="00AD64DE" w:rsidP="00E43AEB">
      <w:pPr>
        <w:spacing w:after="0" w:line="240" w:lineRule="auto"/>
        <w:ind w:firstLine="567"/>
        <w:jc w:val="both"/>
        <w:rPr>
          <w:rFonts w:ascii="Times New Roman" w:hAnsi="Times New Roman"/>
          <w:sz w:val="28"/>
          <w:szCs w:val="28"/>
        </w:rPr>
      </w:pPr>
      <w:r w:rsidRPr="00E43AEB">
        <w:rPr>
          <w:rFonts w:ascii="Times New Roman" w:hAnsi="Times New Roman"/>
          <w:sz w:val="28"/>
          <w:szCs w:val="28"/>
        </w:rPr>
        <w:t xml:space="preserve">– у 6-х класах введений курс за вибором «Історія держави і права», що сприятиме формуванню громадянської, комунікативної, творчої та інших компетенцій школярів; </w:t>
      </w:r>
    </w:p>
    <w:p w:rsidR="00AD64DE" w:rsidRPr="00E43AEB" w:rsidRDefault="00AD64DE" w:rsidP="00E43AEB">
      <w:pPr>
        <w:spacing w:after="0" w:line="240" w:lineRule="auto"/>
        <w:ind w:firstLine="567"/>
        <w:jc w:val="both"/>
        <w:rPr>
          <w:rFonts w:ascii="Times New Roman" w:hAnsi="Times New Roman"/>
          <w:sz w:val="28"/>
          <w:szCs w:val="28"/>
        </w:rPr>
      </w:pPr>
      <w:r w:rsidRPr="00E43AEB">
        <w:rPr>
          <w:rFonts w:ascii="Times New Roman" w:hAnsi="Times New Roman"/>
          <w:sz w:val="28"/>
          <w:szCs w:val="28"/>
        </w:rPr>
        <w:t>– у 8-х класах введений курс за вибором «Правовий статус неповнолітніх», який передбачає знайомство учнів з основними актами законодавства України щодо неповнолітніх та поняттям правової культури особистості;</w:t>
      </w:r>
    </w:p>
    <w:p w:rsidR="00AD64DE" w:rsidRPr="00E43AEB" w:rsidRDefault="00AD64DE" w:rsidP="00E43AEB">
      <w:pPr>
        <w:spacing w:after="0" w:line="240" w:lineRule="auto"/>
        <w:ind w:firstLine="567"/>
        <w:jc w:val="both"/>
        <w:rPr>
          <w:rFonts w:ascii="Times New Roman" w:hAnsi="Times New Roman"/>
          <w:sz w:val="28"/>
          <w:szCs w:val="28"/>
        </w:rPr>
      </w:pPr>
      <w:r w:rsidRPr="00E43AEB">
        <w:rPr>
          <w:rFonts w:ascii="Times New Roman" w:hAnsi="Times New Roman"/>
          <w:sz w:val="28"/>
          <w:szCs w:val="28"/>
        </w:rPr>
        <w:t>– в 10 класі введений курс за вибором «Основи правової грамотності», який має на меті вивчення та аналіз чинних нормативно-правових актів у різних галузях публічного та приватного права;</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rPr>
        <w:t xml:space="preserve"> – в 11 класі введений факультативний курс «Основи приватного права України», який має орієнтувати учнів на розвиток своїх творчих здібностей та вчить діяти на основі дотримання норм чинного законодавства.</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 xml:space="preserve">Систематично класні керівники </w:t>
      </w:r>
      <w:r>
        <w:rPr>
          <w:rFonts w:ascii="Times New Roman" w:hAnsi="Times New Roman"/>
          <w:sz w:val="28"/>
          <w:szCs w:val="28"/>
          <w:lang w:val="uk-UA"/>
        </w:rPr>
        <w:t xml:space="preserve">навчальних закладів м. Чугуєва </w:t>
      </w:r>
      <w:r w:rsidRPr="00E43AEB">
        <w:rPr>
          <w:rFonts w:ascii="Times New Roman" w:hAnsi="Times New Roman"/>
          <w:sz w:val="28"/>
          <w:szCs w:val="28"/>
          <w:lang w:val="uk-UA"/>
        </w:rPr>
        <w:t xml:space="preserve">проводять індивідуальну роботу з учнями щодо профілактики шкідливих звичок, порушення дисципліни та пропусків уроків. </w:t>
      </w:r>
      <w:r>
        <w:rPr>
          <w:rFonts w:ascii="Times New Roman" w:hAnsi="Times New Roman"/>
          <w:sz w:val="28"/>
          <w:szCs w:val="28"/>
          <w:lang w:val="uk-UA"/>
        </w:rPr>
        <w:t>Н</w:t>
      </w:r>
      <w:r w:rsidRPr="00E43AEB">
        <w:rPr>
          <w:rFonts w:ascii="Times New Roman" w:hAnsi="Times New Roman"/>
          <w:sz w:val="28"/>
          <w:szCs w:val="28"/>
          <w:lang w:val="uk-UA"/>
        </w:rPr>
        <w:t>ими заплановані й регулярно проводяться правовиховні години, під час яких учні мають змогу познайомитися зі своїми правами та обов’язками, подискутувати на різні правові теми, знайти правильне рішення поставленої проблеми («Мої права та обов’язки», «Правовий букварик», «Декларація прав дитини», «Ми – різні, ми – рівні», «Немає прав без обов’язків», «Діти: злочин і кара», «Дитяча праця і права людини», «Правосвідомість громадянина» та інші), робота з профілактики правопорушень. В заклад</w:t>
      </w:r>
      <w:r>
        <w:rPr>
          <w:rFonts w:ascii="Times New Roman" w:hAnsi="Times New Roman"/>
          <w:sz w:val="28"/>
          <w:szCs w:val="28"/>
          <w:lang w:val="uk-UA"/>
        </w:rPr>
        <w:t>ах</w:t>
      </w:r>
      <w:r w:rsidRPr="00E43AEB">
        <w:rPr>
          <w:rFonts w:ascii="Times New Roman" w:hAnsi="Times New Roman"/>
          <w:sz w:val="28"/>
          <w:szCs w:val="28"/>
          <w:lang w:val="uk-UA"/>
        </w:rPr>
        <w:t xml:space="preserve"> працює система щотижневих письмових звітів класних керівників директору про причини відсутності учнів. Такий облік дозволяє уникнути безпідставних пропусків уроків учнями, на ранніх стадіях виявити дітей, які мають нахил до прогулів. Результатом такої системної роботи стало те, що суттєво зменшилась кількість пропущених годин учнями за записками батьків.</w:t>
      </w:r>
    </w:p>
    <w:p w:rsidR="00AD64DE" w:rsidRPr="00E43AEB" w:rsidRDefault="00AD64DE" w:rsidP="00E43AEB">
      <w:pPr>
        <w:spacing w:after="0" w:line="240" w:lineRule="auto"/>
        <w:ind w:firstLine="708"/>
        <w:jc w:val="both"/>
        <w:rPr>
          <w:rFonts w:ascii="Times New Roman" w:hAnsi="Times New Roman"/>
          <w:sz w:val="28"/>
          <w:szCs w:val="28"/>
          <w:lang w:val="uk-UA"/>
        </w:rPr>
      </w:pPr>
      <w:r w:rsidRPr="00E43AEB">
        <w:rPr>
          <w:rFonts w:ascii="Times New Roman" w:hAnsi="Times New Roman"/>
          <w:sz w:val="28"/>
          <w:szCs w:val="28"/>
          <w:lang w:val="uk-UA"/>
        </w:rPr>
        <w:t xml:space="preserve">Щороку у </w:t>
      </w:r>
      <w:r>
        <w:rPr>
          <w:rFonts w:ascii="Times New Roman" w:hAnsi="Times New Roman"/>
          <w:sz w:val="28"/>
          <w:szCs w:val="28"/>
          <w:lang w:val="uk-UA"/>
        </w:rPr>
        <w:t>кожному на</w:t>
      </w:r>
      <w:r w:rsidRPr="00E43AEB">
        <w:rPr>
          <w:rFonts w:ascii="Times New Roman" w:hAnsi="Times New Roman"/>
          <w:sz w:val="28"/>
          <w:szCs w:val="28"/>
          <w:lang w:val="uk-UA"/>
        </w:rPr>
        <w:t>вчальному закладі проводяться тижні, декади правової освіти.</w:t>
      </w:r>
    </w:p>
    <w:p w:rsidR="00AD64DE"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 xml:space="preserve">З метою демократизації процесу управління правопросвітницькою та профілактичною діяльністю закладу в </w:t>
      </w:r>
      <w:r>
        <w:rPr>
          <w:rFonts w:ascii="Times New Roman" w:hAnsi="Times New Roman"/>
          <w:sz w:val="28"/>
          <w:szCs w:val="28"/>
          <w:lang w:val="uk-UA"/>
        </w:rPr>
        <w:t>ЗНЗ</w:t>
      </w:r>
      <w:r w:rsidRPr="00E43AEB">
        <w:rPr>
          <w:rFonts w:ascii="Times New Roman" w:hAnsi="Times New Roman"/>
          <w:sz w:val="28"/>
          <w:szCs w:val="28"/>
          <w:lang w:val="uk-UA"/>
        </w:rPr>
        <w:t xml:space="preserve"> працю</w:t>
      </w:r>
      <w:r>
        <w:rPr>
          <w:rFonts w:ascii="Times New Roman" w:hAnsi="Times New Roman"/>
          <w:sz w:val="28"/>
          <w:szCs w:val="28"/>
          <w:lang w:val="uk-UA"/>
        </w:rPr>
        <w:t>ють</w:t>
      </w:r>
      <w:r w:rsidRPr="00E43AEB">
        <w:rPr>
          <w:rFonts w:ascii="Times New Roman" w:hAnsi="Times New Roman"/>
          <w:sz w:val="28"/>
          <w:szCs w:val="28"/>
          <w:lang w:val="uk-UA"/>
        </w:rPr>
        <w:t xml:space="preserve"> Рад</w:t>
      </w:r>
      <w:r>
        <w:rPr>
          <w:rFonts w:ascii="Times New Roman" w:hAnsi="Times New Roman"/>
          <w:sz w:val="28"/>
          <w:szCs w:val="28"/>
          <w:lang w:val="uk-UA"/>
        </w:rPr>
        <w:t>и</w:t>
      </w:r>
      <w:r w:rsidRPr="00E43AEB">
        <w:rPr>
          <w:rFonts w:ascii="Times New Roman" w:hAnsi="Times New Roman"/>
          <w:sz w:val="28"/>
          <w:szCs w:val="28"/>
          <w:lang w:val="uk-UA"/>
        </w:rPr>
        <w:t xml:space="preserve"> профілактики правопорушень, членами якої є вчителі, батьки, учні. </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rPr>
        <w:t xml:space="preserve">У </w:t>
      </w:r>
      <w:r w:rsidRPr="00E43AEB">
        <w:rPr>
          <w:rFonts w:ascii="Times New Roman" w:hAnsi="Times New Roman"/>
          <w:sz w:val="28"/>
          <w:szCs w:val="28"/>
          <w:lang w:val="uk-UA"/>
        </w:rPr>
        <w:t>навчальн</w:t>
      </w:r>
      <w:r>
        <w:rPr>
          <w:rFonts w:ascii="Times New Roman" w:hAnsi="Times New Roman"/>
          <w:sz w:val="28"/>
          <w:szCs w:val="28"/>
          <w:lang w:val="uk-UA"/>
        </w:rPr>
        <w:t>их</w:t>
      </w:r>
      <w:r w:rsidRPr="00E43AEB">
        <w:rPr>
          <w:rFonts w:ascii="Times New Roman" w:hAnsi="Times New Roman"/>
          <w:sz w:val="28"/>
          <w:szCs w:val="28"/>
          <w:lang w:val="uk-UA"/>
        </w:rPr>
        <w:t xml:space="preserve"> заклад</w:t>
      </w:r>
      <w:r>
        <w:rPr>
          <w:rFonts w:ascii="Times New Roman" w:hAnsi="Times New Roman"/>
          <w:sz w:val="28"/>
          <w:szCs w:val="28"/>
          <w:lang w:val="uk-UA"/>
        </w:rPr>
        <w:t>ах</w:t>
      </w:r>
      <w:r w:rsidRPr="00E43AEB">
        <w:rPr>
          <w:rFonts w:ascii="Times New Roman" w:hAnsi="Times New Roman"/>
          <w:sz w:val="28"/>
          <w:szCs w:val="28"/>
        </w:rPr>
        <w:t xml:space="preserve"> налагоджена чітка система правоосвітньої роботи з батьками, оскільки здебільшого батьки є прикладом для своїх дітей.</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Робота ведеться за декількома напрямками:</w:t>
      </w:r>
    </w:p>
    <w:p w:rsidR="00AD64DE" w:rsidRPr="00E43AEB" w:rsidRDefault="00AD64DE" w:rsidP="00E43AEB">
      <w:pPr>
        <w:numPr>
          <w:ilvl w:val="0"/>
          <w:numId w:val="2"/>
        </w:numPr>
        <w:spacing w:after="0" w:line="240" w:lineRule="auto"/>
        <w:ind w:left="0" w:firstLine="0"/>
        <w:jc w:val="both"/>
        <w:rPr>
          <w:rFonts w:ascii="Times New Roman" w:hAnsi="Times New Roman"/>
          <w:sz w:val="28"/>
          <w:szCs w:val="28"/>
        </w:rPr>
      </w:pPr>
      <w:r w:rsidRPr="00E43AEB">
        <w:rPr>
          <w:rFonts w:ascii="Times New Roman" w:hAnsi="Times New Roman"/>
          <w:sz w:val="28"/>
          <w:szCs w:val="28"/>
          <w:lang w:val="uk-UA"/>
        </w:rPr>
        <w:t>батьківські університети;</w:t>
      </w:r>
    </w:p>
    <w:p w:rsidR="00AD64DE" w:rsidRPr="00E43AEB" w:rsidRDefault="00AD64DE" w:rsidP="00E43AEB">
      <w:pPr>
        <w:numPr>
          <w:ilvl w:val="0"/>
          <w:numId w:val="2"/>
        </w:numPr>
        <w:spacing w:after="0" w:line="240" w:lineRule="auto"/>
        <w:ind w:left="0" w:firstLine="0"/>
        <w:jc w:val="both"/>
        <w:rPr>
          <w:rFonts w:ascii="Times New Roman" w:hAnsi="Times New Roman"/>
          <w:sz w:val="28"/>
          <w:szCs w:val="28"/>
        </w:rPr>
      </w:pPr>
      <w:r w:rsidRPr="00E43AEB">
        <w:rPr>
          <w:rFonts w:ascii="Times New Roman" w:hAnsi="Times New Roman"/>
          <w:sz w:val="28"/>
          <w:szCs w:val="28"/>
        </w:rPr>
        <w:t>лекторій для батьків</w:t>
      </w:r>
      <w:r w:rsidRPr="00E43AEB">
        <w:rPr>
          <w:rFonts w:ascii="Times New Roman" w:hAnsi="Times New Roman"/>
          <w:sz w:val="28"/>
          <w:szCs w:val="28"/>
          <w:lang w:val="uk-UA"/>
        </w:rPr>
        <w:t>;</w:t>
      </w:r>
    </w:p>
    <w:p w:rsidR="00AD64DE" w:rsidRPr="00E43AEB" w:rsidRDefault="00AD64DE" w:rsidP="00E43AEB">
      <w:pPr>
        <w:numPr>
          <w:ilvl w:val="0"/>
          <w:numId w:val="2"/>
        </w:numPr>
        <w:spacing w:after="0" w:line="240" w:lineRule="auto"/>
        <w:ind w:left="0" w:firstLine="0"/>
        <w:jc w:val="both"/>
        <w:rPr>
          <w:rFonts w:ascii="Times New Roman" w:hAnsi="Times New Roman"/>
          <w:sz w:val="28"/>
          <w:szCs w:val="28"/>
        </w:rPr>
      </w:pPr>
      <w:r w:rsidRPr="00E43AEB">
        <w:rPr>
          <w:rFonts w:ascii="Times New Roman" w:hAnsi="Times New Roman"/>
          <w:sz w:val="28"/>
          <w:szCs w:val="28"/>
          <w:lang w:val="uk-UA"/>
        </w:rPr>
        <w:t>к</w:t>
      </w:r>
      <w:r w:rsidRPr="00E43AEB">
        <w:rPr>
          <w:rFonts w:ascii="Times New Roman" w:hAnsi="Times New Roman"/>
          <w:sz w:val="28"/>
          <w:szCs w:val="28"/>
        </w:rPr>
        <w:t>ласні батьківські збори</w:t>
      </w:r>
      <w:r w:rsidRPr="00E43AEB">
        <w:rPr>
          <w:rFonts w:ascii="Times New Roman" w:hAnsi="Times New Roman"/>
          <w:sz w:val="28"/>
          <w:szCs w:val="28"/>
          <w:lang w:val="uk-UA"/>
        </w:rPr>
        <w:t>;</w:t>
      </w:r>
    </w:p>
    <w:p w:rsidR="00AD64DE" w:rsidRPr="00E43AEB" w:rsidRDefault="00AD64DE" w:rsidP="00E43AEB">
      <w:pPr>
        <w:numPr>
          <w:ilvl w:val="0"/>
          <w:numId w:val="2"/>
        </w:numPr>
        <w:spacing w:after="0" w:line="240" w:lineRule="auto"/>
        <w:ind w:left="0" w:firstLine="0"/>
        <w:jc w:val="both"/>
        <w:rPr>
          <w:rFonts w:ascii="Times New Roman" w:hAnsi="Times New Roman"/>
          <w:sz w:val="28"/>
          <w:szCs w:val="28"/>
        </w:rPr>
      </w:pPr>
      <w:r w:rsidRPr="00E43AEB">
        <w:rPr>
          <w:rFonts w:ascii="Times New Roman" w:hAnsi="Times New Roman"/>
          <w:sz w:val="28"/>
          <w:szCs w:val="28"/>
          <w:lang w:val="uk-UA"/>
        </w:rPr>
        <w:t>загальношкільні батьківські збори;</w:t>
      </w:r>
    </w:p>
    <w:p w:rsidR="00AD64DE" w:rsidRPr="00E43AEB" w:rsidRDefault="00AD64DE" w:rsidP="00E43AEB">
      <w:pPr>
        <w:widowControl w:val="0"/>
        <w:numPr>
          <w:ilvl w:val="0"/>
          <w:numId w:val="1"/>
        </w:numPr>
        <w:autoSpaceDE w:val="0"/>
        <w:autoSpaceDN w:val="0"/>
        <w:adjustRightInd w:val="0"/>
        <w:spacing w:after="0" w:line="240" w:lineRule="auto"/>
        <w:ind w:left="0" w:firstLine="0"/>
        <w:jc w:val="both"/>
        <w:rPr>
          <w:rFonts w:ascii="Times New Roman" w:hAnsi="Times New Roman"/>
          <w:sz w:val="28"/>
          <w:szCs w:val="28"/>
        </w:rPr>
      </w:pPr>
      <w:r w:rsidRPr="00E43AEB">
        <w:rPr>
          <w:rFonts w:ascii="Times New Roman" w:hAnsi="Times New Roman"/>
          <w:sz w:val="28"/>
          <w:szCs w:val="28"/>
          <w:lang w:val="uk-UA"/>
        </w:rPr>
        <w:t>в</w:t>
      </w:r>
      <w:r w:rsidRPr="00E43AEB">
        <w:rPr>
          <w:rFonts w:ascii="Times New Roman" w:hAnsi="Times New Roman"/>
          <w:sz w:val="28"/>
          <w:szCs w:val="28"/>
        </w:rPr>
        <w:t xml:space="preserve">иступи </w:t>
      </w:r>
      <w:r w:rsidRPr="00E43AEB">
        <w:rPr>
          <w:rFonts w:ascii="Times New Roman" w:hAnsi="Times New Roman"/>
          <w:sz w:val="28"/>
          <w:szCs w:val="28"/>
          <w:lang w:val="uk-UA"/>
        </w:rPr>
        <w:t xml:space="preserve">практичного психолога та соціального педагога </w:t>
      </w:r>
      <w:r w:rsidRPr="00E43AEB">
        <w:rPr>
          <w:rFonts w:ascii="Times New Roman" w:hAnsi="Times New Roman"/>
          <w:sz w:val="28"/>
          <w:szCs w:val="28"/>
        </w:rPr>
        <w:t>на батьківських зборах</w:t>
      </w:r>
      <w:r w:rsidRPr="00E43AEB">
        <w:rPr>
          <w:rFonts w:ascii="Times New Roman" w:hAnsi="Times New Roman"/>
          <w:sz w:val="28"/>
          <w:szCs w:val="28"/>
          <w:lang w:val="uk-UA"/>
        </w:rPr>
        <w:t xml:space="preserve"> тощо.</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Соціальним</w:t>
      </w:r>
      <w:r>
        <w:rPr>
          <w:rFonts w:ascii="Times New Roman" w:hAnsi="Times New Roman"/>
          <w:sz w:val="28"/>
          <w:szCs w:val="28"/>
          <w:lang w:val="uk-UA"/>
        </w:rPr>
        <w:t>и</w:t>
      </w:r>
      <w:r w:rsidRPr="00E43AEB">
        <w:rPr>
          <w:rFonts w:ascii="Times New Roman" w:hAnsi="Times New Roman"/>
          <w:sz w:val="28"/>
          <w:szCs w:val="28"/>
          <w:lang w:val="uk-UA"/>
        </w:rPr>
        <w:t xml:space="preserve"> педагог</w:t>
      </w:r>
      <w:r>
        <w:rPr>
          <w:rFonts w:ascii="Times New Roman" w:hAnsi="Times New Roman"/>
          <w:sz w:val="28"/>
          <w:szCs w:val="28"/>
          <w:lang w:val="uk-UA"/>
        </w:rPr>
        <w:t>а</w:t>
      </w:r>
      <w:r w:rsidRPr="00E43AEB">
        <w:rPr>
          <w:rFonts w:ascii="Times New Roman" w:hAnsi="Times New Roman"/>
          <w:sz w:val="28"/>
          <w:szCs w:val="28"/>
          <w:lang w:val="uk-UA"/>
        </w:rPr>
        <w:t>м</w:t>
      </w:r>
      <w:r>
        <w:rPr>
          <w:rFonts w:ascii="Times New Roman" w:hAnsi="Times New Roman"/>
          <w:sz w:val="28"/>
          <w:szCs w:val="28"/>
          <w:lang w:val="uk-UA"/>
        </w:rPr>
        <w:t>и</w:t>
      </w:r>
      <w:r w:rsidRPr="00E43AEB">
        <w:rPr>
          <w:rFonts w:ascii="Times New Roman" w:hAnsi="Times New Roman"/>
          <w:sz w:val="28"/>
          <w:szCs w:val="28"/>
          <w:lang w:val="uk-UA"/>
        </w:rPr>
        <w:t xml:space="preserve"> і психолог</w:t>
      </w:r>
      <w:r>
        <w:rPr>
          <w:rFonts w:ascii="Times New Roman" w:hAnsi="Times New Roman"/>
          <w:sz w:val="28"/>
          <w:szCs w:val="28"/>
          <w:lang w:val="uk-UA"/>
        </w:rPr>
        <w:t xml:space="preserve">ами </w:t>
      </w:r>
      <w:r w:rsidRPr="00E43AEB">
        <w:rPr>
          <w:rFonts w:ascii="Times New Roman" w:hAnsi="Times New Roman"/>
          <w:sz w:val="28"/>
          <w:szCs w:val="28"/>
          <w:lang w:val="uk-UA"/>
        </w:rPr>
        <w:t xml:space="preserve">здійснюється психологічний супровід </w:t>
      </w:r>
      <w:r>
        <w:rPr>
          <w:rFonts w:ascii="Times New Roman" w:hAnsi="Times New Roman"/>
          <w:sz w:val="28"/>
          <w:szCs w:val="28"/>
          <w:lang w:val="uk-UA"/>
        </w:rPr>
        <w:t>дітей «групи ризику»</w:t>
      </w:r>
      <w:r w:rsidRPr="00E43AEB">
        <w:rPr>
          <w:rFonts w:ascii="Times New Roman" w:hAnsi="Times New Roman"/>
          <w:sz w:val="28"/>
          <w:szCs w:val="28"/>
          <w:lang w:val="uk-UA"/>
        </w:rPr>
        <w:t>:</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 проводи</w:t>
      </w:r>
      <w:r>
        <w:rPr>
          <w:rFonts w:ascii="Times New Roman" w:hAnsi="Times New Roman"/>
          <w:sz w:val="28"/>
          <w:szCs w:val="28"/>
          <w:lang w:val="uk-UA"/>
        </w:rPr>
        <w:t>ть</w:t>
      </w:r>
      <w:r w:rsidRPr="00E43AEB">
        <w:rPr>
          <w:rFonts w:ascii="Times New Roman" w:hAnsi="Times New Roman"/>
          <w:sz w:val="28"/>
          <w:szCs w:val="28"/>
          <w:lang w:val="uk-UA"/>
        </w:rPr>
        <w:t>ся групова та індивідуальна діагностика учнів закладу з метою виявлення дітей, схильних до девіантної поведінки. З цією ж ціллю проводи</w:t>
      </w:r>
      <w:r>
        <w:rPr>
          <w:rFonts w:ascii="Times New Roman" w:hAnsi="Times New Roman"/>
          <w:sz w:val="28"/>
          <w:szCs w:val="28"/>
          <w:lang w:val="uk-UA"/>
        </w:rPr>
        <w:t>ться</w:t>
      </w:r>
      <w:r w:rsidRPr="00E43AEB">
        <w:rPr>
          <w:rFonts w:ascii="Times New Roman" w:hAnsi="Times New Roman"/>
          <w:sz w:val="28"/>
          <w:szCs w:val="28"/>
          <w:lang w:val="uk-UA"/>
        </w:rPr>
        <w:t xml:space="preserve"> і профілактична робот</w:t>
      </w:r>
      <w:r>
        <w:rPr>
          <w:rFonts w:ascii="Times New Roman" w:hAnsi="Times New Roman"/>
          <w:sz w:val="28"/>
          <w:szCs w:val="28"/>
          <w:lang w:val="uk-UA"/>
        </w:rPr>
        <w:t>а психолого-педагогічною службою;</w:t>
      </w:r>
    </w:p>
    <w:p w:rsidR="00AD64DE" w:rsidRPr="00E43AEB" w:rsidRDefault="00AD64DE" w:rsidP="00E43AEB">
      <w:pPr>
        <w:spacing w:after="0" w:line="240" w:lineRule="auto"/>
        <w:ind w:firstLine="567"/>
        <w:jc w:val="both"/>
        <w:rPr>
          <w:rFonts w:ascii="Times New Roman" w:hAnsi="Times New Roman"/>
          <w:sz w:val="28"/>
          <w:szCs w:val="28"/>
          <w:lang w:val="uk-UA"/>
        </w:rPr>
      </w:pPr>
      <w:r w:rsidRPr="00E43AEB">
        <w:rPr>
          <w:rFonts w:ascii="Times New Roman" w:hAnsi="Times New Roman"/>
          <w:sz w:val="28"/>
          <w:szCs w:val="28"/>
          <w:lang w:val="uk-UA"/>
        </w:rPr>
        <w:t>- розробл</w:t>
      </w:r>
      <w:r>
        <w:rPr>
          <w:rFonts w:ascii="Times New Roman" w:hAnsi="Times New Roman"/>
          <w:sz w:val="28"/>
          <w:szCs w:val="28"/>
          <w:lang w:val="uk-UA"/>
        </w:rPr>
        <w:t>яються</w:t>
      </w:r>
      <w:r w:rsidRPr="00E43AEB">
        <w:rPr>
          <w:rFonts w:ascii="Times New Roman" w:hAnsi="Times New Roman"/>
          <w:sz w:val="28"/>
          <w:szCs w:val="28"/>
          <w:lang w:val="uk-UA"/>
        </w:rPr>
        <w:t xml:space="preserve"> рекомендації для педагогічних працівників, батьків щодо роботи з учнями, які потребують особливої уваги.</w:t>
      </w:r>
    </w:p>
    <w:p w:rsidR="00AD64DE" w:rsidRDefault="00AD64DE" w:rsidP="00E43AEB">
      <w:pPr>
        <w:pStyle w:val="Style4"/>
        <w:widowControl/>
        <w:spacing w:line="240" w:lineRule="auto"/>
        <w:ind w:firstLine="567"/>
        <w:rPr>
          <w:rStyle w:val="FontStyle21"/>
          <w:b w:val="0"/>
          <w:i w:val="0"/>
          <w:sz w:val="28"/>
          <w:szCs w:val="28"/>
          <w:lang w:val="uk-UA" w:eastAsia="uk-UA"/>
        </w:rPr>
      </w:pPr>
      <w:r w:rsidRPr="00E5636C">
        <w:rPr>
          <w:rStyle w:val="FontStyle20"/>
          <w:sz w:val="28"/>
          <w:szCs w:val="28"/>
          <w:lang w:val="uk-UA" w:eastAsia="uk-UA"/>
        </w:rPr>
        <w:t>Пропаганда правових знань здійснюється і чере</w:t>
      </w:r>
      <w:r>
        <w:rPr>
          <w:rStyle w:val="FontStyle20"/>
          <w:sz w:val="28"/>
          <w:szCs w:val="28"/>
          <w:lang w:val="uk-UA" w:eastAsia="uk-UA"/>
        </w:rPr>
        <w:t>з наочну агітацію - на стендах</w:t>
      </w:r>
      <w:r w:rsidRPr="00E5636C">
        <w:rPr>
          <w:rStyle w:val="FontStyle20"/>
          <w:sz w:val="28"/>
          <w:szCs w:val="28"/>
          <w:lang w:val="uk-UA" w:eastAsia="uk-UA"/>
        </w:rPr>
        <w:t xml:space="preserve"> наявна </w:t>
      </w:r>
      <w:r>
        <w:rPr>
          <w:rStyle w:val="FontStyle20"/>
          <w:sz w:val="28"/>
          <w:szCs w:val="28"/>
          <w:lang w:val="uk-UA" w:eastAsia="uk-UA"/>
        </w:rPr>
        <w:t>інформація з правової тематики:</w:t>
      </w:r>
      <w:r w:rsidRPr="00E5636C">
        <w:rPr>
          <w:rStyle w:val="FontStyle21"/>
          <w:b w:val="0"/>
          <w:i w:val="0"/>
          <w:sz w:val="28"/>
          <w:szCs w:val="28"/>
          <w:lang w:val="uk-UA" w:eastAsia="uk-UA"/>
        </w:rPr>
        <w:t xml:space="preserve"> державн</w:t>
      </w:r>
      <w:r>
        <w:rPr>
          <w:rStyle w:val="FontStyle21"/>
          <w:b w:val="0"/>
          <w:i w:val="0"/>
          <w:sz w:val="28"/>
          <w:szCs w:val="28"/>
          <w:lang w:val="uk-UA" w:eastAsia="uk-UA"/>
        </w:rPr>
        <w:t>а</w:t>
      </w:r>
      <w:r w:rsidRPr="00E5636C">
        <w:rPr>
          <w:rStyle w:val="FontStyle21"/>
          <w:b w:val="0"/>
          <w:i w:val="0"/>
          <w:sz w:val="28"/>
          <w:szCs w:val="28"/>
          <w:lang w:val="uk-UA" w:eastAsia="uk-UA"/>
        </w:rPr>
        <w:t xml:space="preserve"> символік</w:t>
      </w:r>
      <w:r>
        <w:rPr>
          <w:rStyle w:val="FontStyle21"/>
          <w:b w:val="0"/>
          <w:i w:val="0"/>
          <w:sz w:val="28"/>
          <w:szCs w:val="28"/>
          <w:lang w:val="uk-UA" w:eastAsia="uk-UA"/>
        </w:rPr>
        <w:t xml:space="preserve">а, </w:t>
      </w:r>
      <w:r w:rsidRPr="00E5636C">
        <w:rPr>
          <w:rStyle w:val="FontStyle21"/>
          <w:b w:val="0"/>
          <w:i w:val="0"/>
          <w:sz w:val="28"/>
          <w:szCs w:val="28"/>
          <w:lang w:val="uk-UA" w:eastAsia="uk-UA"/>
        </w:rPr>
        <w:t>про стр</w:t>
      </w:r>
      <w:r>
        <w:rPr>
          <w:rStyle w:val="FontStyle21"/>
          <w:b w:val="0"/>
          <w:i w:val="0"/>
          <w:sz w:val="28"/>
          <w:szCs w:val="28"/>
          <w:lang w:val="uk-UA" w:eastAsia="uk-UA"/>
        </w:rPr>
        <w:t xml:space="preserve">уктуру місцевого самоврядування, </w:t>
      </w:r>
      <w:r w:rsidRPr="00E5636C">
        <w:rPr>
          <w:rStyle w:val="FontStyle21"/>
          <w:b w:val="0"/>
          <w:i w:val="0"/>
          <w:sz w:val="28"/>
          <w:szCs w:val="28"/>
          <w:lang w:val="uk-UA" w:eastAsia="uk-UA"/>
        </w:rPr>
        <w:t xml:space="preserve">з теорії держави і права, </w:t>
      </w:r>
      <w:r>
        <w:rPr>
          <w:rStyle w:val="FontStyle21"/>
          <w:b w:val="0"/>
          <w:i w:val="0"/>
          <w:sz w:val="28"/>
          <w:szCs w:val="28"/>
          <w:lang w:val="uk-UA" w:eastAsia="uk-UA"/>
        </w:rPr>
        <w:t xml:space="preserve">про </w:t>
      </w:r>
      <w:r w:rsidRPr="00E5636C">
        <w:rPr>
          <w:rStyle w:val="FontStyle21"/>
          <w:b w:val="0"/>
          <w:i w:val="0"/>
          <w:sz w:val="28"/>
          <w:szCs w:val="28"/>
          <w:lang w:val="uk-UA" w:eastAsia="uk-UA"/>
        </w:rPr>
        <w:t>прав</w:t>
      </w:r>
      <w:r>
        <w:rPr>
          <w:rStyle w:val="FontStyle21"/>
          <w:b w:val="0"/>
          <w:i w:val="0"/>
          <w:sz w:val="28"/>
          <w:szCs w:val="28"/>
          <w:lang w:val="uk-UA" w:eastAsia="uk-UA"/>
        </w:rPr>
        <w:t>а</w:t>
      </w:r>
      <w:r w:rsidRPr="00E5636C">
        <w:rPr>
          <w:rStyle w:val="FontStyle21"/>
          <w:b w:val="0"/>
          <w:i w:val="0"/>
          <w:sz w:val="28"/>
          <w:szCs w:val="28"/>
          <w:lang w:val="uk-UA" w:eastAsia="uk-UA"/>
        </w:rPr>
        <w:t xml:space="preserve"> людини, </w:t>
      </w:r>
      <w:r>
        <w:rPr>
          <w:rStyle w:val="FontStyle21"/>
          <w:b w:val="0"/>
          <w:i w:val="0"/>
          <w:sz w:val="28"/>
          <w:szCs w:val="28"/>
          <w:lang w:val="uk-UA" w:eastAsia="uk-UA"/>
        </w:rPr>
        <w:t>про</w:t>
      </w:r>
      <w:r w:rsidRPr="00E5636C">
        <w:rPr>
          <w:rStyle w:val="FontStyle21"/>
          <w:b w:val="0"/>
          <w:i w:val="0"/>
          <w:sz w:val="28"/>
          <w:szCs w:val="28"/>
          <w:lang w:val="uk-UA" w:eastAsia="uk-UA"/>
        </w:rPr>
        <w:t xml:space="preserve"> всесвітні та європейські правозахисні організації, витяги з Міжнародних стандартів з прав людини та Конституції України</w:t>
      </w:r>
      <w:r>
        <w:rPr>
          <w:rStyle w:val="FontStyle21"/>
          <w:b w:val="0"/>
          <w:i w:val="0"/>
          <w:sz w:val="28"/>
          <w:szCs w:val="28"/>
          <w:lang w:val="uk-UA" w:eastAsia="uk-UA"/>
        </w:rPr>
        <w:t>.</w:t>
      </w:r>
    </w:p>
    <w:p w:rsidR="00AD64DE" w:rsidRPr="00E43AEB" w:rsidRDefault="00AD64DE" w:rsidP="00E43AE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Кожен н</w:t>
      </w:r>
      <w:r w:rsidRPr="00E43AEB">
        <w:rPr>
          <w:rFonts w:ascii="Times New Roman" w:hAnsi="Times New Roman"/>
          <w:sz w:val="28"/>
          <w:szCs w:val="28"/>
          <w:lang w:val="uk-UA"/>
        </w:rPr>
        <w:t>авчальний заклад тісно співпрацює з громадськ</w:t>
      </w:r>
      <w:r>
        <w:rPr>
          <w:rFonts w:ascii="Times New Roman" w:hAnsi="Times New Roman"/>
          <w:sz w:val="28"/>
          <w:szCs w:val="28"/>
          <w:lang w:val="uk-UA"/>
        </w:rPr>
        <w:t>ими</w:t>
      </w:r>
      <w:r w:rsidRPr="00E43AEB">
        <w:rPr>
          <w:rFonts w:ascii="Times New Roman" w:hAnsi="Times New Roman"/>
          <w:sz w:val="28"/>
          <w:szCs w:val="28"/>
          <w:lang w:val="uk-UA"/>
        </w:rPr>
        <w:t xml:space="preserve"> організаці</w:t>
      </w:r>
      <w:r>
        <w:rPr>
          <w:rFonts w:ascii="Times New Roman" w:hAnsi="Times New Roman"/>
          <w:sz w:val="28"/>
          <w:szCs w:val="28"/>
          <w:lang w:val="uk-UA"/>
        </w:rPr>
        <w:t>ями м. Чугуєва (міська громадська організація</w:t>
      </w:r>
      <w:r w:rsidRPr="00E43AEB">
        <w:rPr>
          <w:rFonts w:ascii="Times New Roman" w:hAnsi="Times New Roman"/>
          <w:sz w:val="28"/>
          <w:szCs w:val="28"/>
          <w:lang w:val="uk-UA"/>
        </w:rPr>
        <w:t xml:space="preserve"> багатодітних матерів «Берегиня», громадськ</w:t>
      </w:r>
      <w:r>
        <w:rPr>
          <w:rFonts w:ascii="Times New Roman" w:hAnsi="Times New Roman"/>
          <w:sz w:val="28"/>
          <w:szCs w:val="28"/>
          <w:lang w:val="uk-UA"/>
        </w:rPr>
        <w:t>а</w:t>
      </w:r>
      <w:r w:rsidRPr="00E43AEB">
        <w:rPr>
          <w:rFonts w:ascii="Times New Roman" w:hAnsi="Times New Roman"/>
          <w:sz w:val="28"/>
          <w:szCs w:val="28"/>
          <w:lang w:val="uk-UA"/>
        </w:rPr>
        <w:t xml:space="preserve"> організаці</w:t>
      </w:r>
      <w:r>
        <w:rPr>
          <w:rFonts w:ascii="Times New Roman" w:hAnsi="Times New Roman"/>
          <w:sz w:val="28"/>
          <w:szCs w:val="28"/>
          <w:lang w:val="uk-UA"/>
        </w:rPr>
        <w:t>я</w:t>
      </w:r>
      <w:r w:rsidRPr="00E43AEB">
        <w:rPr>
          <w:rFonts w:ascii="Times New Roman" w:hAnsi="Times New Roman"/>
          <w:sz w:val="28"/>
          <w:szCs w:val="28"/>
          <w:lang w:val="uk-UA"/>
        </w:rPr>
        <w:t xml:space="preserve"> «Союз – Чорнобиль», волонтерськ</w:t>
      </w:r>
      <w:r>
        <w:rPr>
          <w:rFonts w:ascii="Times New Roman" w:hAnsi="Times New Roman"/>
          <w:sz w:val="28"/>
          <w:szCs w:val="28"/>
          <w:lang w:val="uk-UA"/>
        </w:rPr>
        <w:t>а</w:t>
      </w:r>
      <w:r w:rsidRPr="00E43AEB">
        <w:rPr>
          <w:rFonts w:ascii="Times New Roman" w:hAnsi="Times New Roman"/>
          <w:sz w:val="28"/>
          <w:szCs w:val="28"/>
          <w:lang w:val="uk-UA"/>
        </w:rPr>
        <w:t xml:space="preserve"> організаці</w:t>
      </w:r>
      <w:r>
        <w:rPr>
          <w:rFonts w:ascii="Times New Roman" w:hAnsi="Times New Roman"/>
          <w:sz w:val="28"/>
          <w:szCs w:val="28"/>
          <w:lang w:val="uk-UA"/>
        </w:rPr>
        <w:t>я</w:t>
      </w:r>
      <w:r w:rsidRPr="00E43AEB">
        <w:rPr>
          <w:rFonts w:ascii="Times New Roman" w:hAnsi="Times New Roman"/>
          <w:sz w:val="28"/>
          <w:szCs w:val="28"/>
          <w:lang w:val="uk-UA"/>
        </w:rPr>
        <w:t xml:space="preserve"> «Наш вибір»</w:t>
      </w:r>
      <w:r>
        <w:rPr>
          <w:rFonts w:ascii="Times New Roman" w:hAnsi="Times New Roman"/>
          <w:sz w:val="28"/>
          <w:szCs w:val="28"/>
          <w:lang w:val="uk-UA"/>
        </w:rPr>
        <w:t>, Союз ветеранів тощо)</w:t>
      </w:r>
      <w:r w:rsidRPr="00E43AEB">
        <w:rPr>
          <w:rFonts w:ascii="Times New Roman" w:hAnsi="Times New Roman"/>
          <w:sz w:val="28"/>
          <w:szCs w:val="28"/>
          <w:lang w:val="uk-UA"/>
        </w:rPr>
        <w:t>. Робота проводиться у вигляді зустрічей, правових лекторіїв, бесід з превентивного виховання, проведенні спільних акцій.</w:t>
      </w:r>
    </w:p>
    <w:p w:rsidR="00AD64DE" w:rsidRDefault="00AD64DE" w:rsidP="00E43AEB">
      <w:pPr>
        <w:pStyle w:val="Style4"/>
        <w:widowControl/>
        <w:spacing w:line="240" w:lineRule="auto"/>
        <w:ind w:firstLine="567"/>
        <w:rPr>
          <w:rStyle w:val="FontStyle21"/>
          <w:b w:val="0"/>
          <w:i w:val="0"/>
          <w:sz w:val="28"/>
          <w:szCs w:val="28"/>
          <w:lang w:val="uk-UA" w:eastAsia="uk-UA"/>
        </w:rPr>
      </w:pPr>
      <w:r>
        <w:rPr>
          <w:rStyle w:val="FontStyle21"/>
          <w:b w:val="0"/>
          <w:i w:val="0"/>
          <w:sz w:val="28"/>
          <w:szCs w:val="28"/>
          <w:lang w:val="uk-UA" w:eastAsia="uk-UA"/>
        </w:rPr>
        <w:t>Результатом такої злагодженої і системної роботи класних керівників, адміністрацій учбових закладів м. Чугуєва та батьків учнів стало зменшення кількості правопорушень, скоєних неповнолітніми: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2127"/>
        <w:gridCol w:w="2233"/>
      </w:tblGrid>
      <w:tr w:rsidR="00AD64DE" w:rsidRPr="00F401C3" w:rsidTr="00F401C3">
        <w:tc>
          <w:tcPr>
            <w:tcW w:w="5211" w:type="dxa"/>
          </w:tcPr>
          <w:p w:rsidR="00AD64DE" w:rsidRPr="00F401C3" w:rsidRDefault="00AD64DE" w:rsidP="00F401C3">
            <w:pPr>
              <w:pStyle w:val="Style4"/>
              <w:widowControl/>
              <w:spacing w:line="240" w:lineRule="auto"/>
              <w:ind w:firstLine="0"/>
              <w:rPr>
                <w:rStyle w:val="FontStyle21"/>
                <w:b w:val="0"/>
                <w:i w:val="0"/>
                <w:sz w:val="28"/>
                <w:szCs w:val="28"/>
                <w:lang w:val="uk-UA" w:eastAsia="uk-UA"/>
              </w:rPr>
            </w:pPr>
            <w:r w:rsidRPr="00F401C3">
              <w:rPr>
                <w:rStyle w:val="FontStyle21"/>
                <w:b w:val="0"/>
                <w:i w:val="0"/>
                <w:sz w:val="28"/>
                <w:szCs w:val="28"/>
                <w:lang w:val="uk-UA" w:eastAsia="uk-UA"/>
              </w:rPr>
              <w:t>Кількість учнів ЗНЗ м. Чугуєва, які знаходяться на обліку:</w:t>
            </w:r>
          </w:p>
        </w:tc>
        <w:tc>
          <w:tcPr>
            <w:tcW w:w="2127" w:type="dxa"/>
          </w:tcPr>
          <w:p w:rsidR="00AD64DE" w:rsidRPr="00F401C3" w:rsidRDefault="00AD64DE" w:rsidP="00F401C3">
            <w:pPr>
              <w:pStyle w:val="Style4"/>
              <w:widowControl/>
              <w:spacing w:line="240" w:lineRule="auto"/>
              <w:ind w:firstLine="0"/>
              <w:rPr>
                <w:rStyle w:val="FontStyle21"/>
                <w:b w:val="0"/>
                <w:i w:val="0"/>
                <w:sz w:val="28"/>
                <w:szCs w:val="28"/>
                <w:lang w:val="uk-UA" w:eastAsia="uk-UA"/>
              </w:rPr>
            </w:pPr>
            <w:r w:rsidRPr="00F401C3">
              <w:rPr>
                <w:rStyle w:val="FontStyle21"/>
                <w:b w:val="0"/>
                <w:i w:val="0"/>
                <w:sz w:val="28"/>
                <w:szCs w:val="28"/>
                <w:lang w:val="uk-UA" w:eastAsia="uk-UA"/>
              </w:rPr>
              <w:t>2014/2015 н.р.</w:t>
            </w:r>
          </w:p>
        </w:tc>
        <w:tc>
          <w:tcPr>
            <w:tcW w:w="2233" w:type="dxa"/>
          </w:tcPr>
          <w:p w:rsidR="00AD64DE" w:rsidRPr="00F401C3" w:rsidRDefault="00AD64DE" w:rsidP="00F401C3">
            <w:pPr>
              <w:pStyle w:val="Style4"/>
              <w:widowControl/>
              <w:spacing w:line="240" w:lineRule="auto"/>
              <w:ind w:firstLine="0"/>
              <w:rPr>
                <w:rStyle w:val="FontStyle21"/>
                <w:b w:val="0"/>
                <w:i w:val="0"/>
                <w:sz w:val="28"/>
                <w:szCs w:val="28"/>
                <w:lang w:val="uk-UA" w:eastAsia="uk-UA"/>
              </w:rPr>
            </w:pPr>
            <w:r w:rsidRPr="00F401C3">
              <w:rPr>
                <w:rStyle w:val="FontStyle21"/>
                <w:b w:val="0"/>
                <w:i w:val="0"/>
                <w:sz w:val="28"/>
                <w:szCs w:val="28"/>
                <w:lang w:val="uk-UA" w:eastAsia="uk-UA"/>
              </w:rPr>
              <w:t>2015/2016 н.р.</w:t>
            </w:r>
          </w:p>
        </w:tc>
      </w:tr>
      <w:tr w:rsidR="00AD64DE" w:rsidRPr="00F401C3" w:rsidTr="00F401C3">
        <w:tc>
          <w:tcPr>
            <w:tcW w:w="5211" w:type="dxa"/>
          </w:tcPr>
          <w:p w:rsidR="00AD64DE" w:rsidRPr="00F401C3" w:rsidRDefault="00AD64DE" w:rsidP="00F401C3">
            <w:pPr>
              <w:pStyle w:val="Style4"/>
              <w:widowControl/>
              <w:spacing w:line="240" w:lineRule="auto"/>
              <w:ind w:firstLine="0"/>
              <w:rPr>
                <w:rStyle w:val="FontStyle21"/>
                <w:b w:val="0"/>
                <w:i w:val="0"/>
                <w:sz w:val="28"/>
                <w:szCs w:val="28"/>
                <w:lang w:val="uk-UA" w:eastAsia="uk-UA"/>
              </w:rPr>
            </w:pPr>
            <w:r w:rsidRPr="00F401C3">
              <w:rPr>
                <w:rStyle w:val="FontStyle21"/>
                <w:b w:val="0"/>
                <w:i w:val="0"/>
                <w:sz w:val="28"/>
                <w:szCs w:val="28"/>
                <w:lang w:val="uk-UA" w:eastAsia="uk-UA"/>
              </w:rPr>
              <w:t>Внутришкільний облік</w:t>
            </w:r>
          </w:p>
        </w:tc>
        <w:tc>
          <w:tcPr>
            <w:tcW w:w="2127" w:type="dxa"/>
          </w:tcPr>
          <w:p w:rsidR="00AD64DE" w:rsidRPr="00F401C3" w:rsidRDefault="00AD64DE" w:rsidP="00F401C3">
            <w:pPr>
              <w:pStyle w:val="Style4"/>
              <w:widowControl/>
              <w:spacing w:line="240" w:lineRule="auto"/>
              <w:ind w:firstLine="0"/>
              <w:jc w:val="center"/>
              <w:rPr>
                <w:rStyle w:val="FontStyle21"/>
                <w:b w:val="0"/>
                <w:i w:val="0"/>
                <w:sz w:val="28"/>
                <w:szCs w:val="28"/>
                <w:lang w:val="uk-UA" w:eastAsia="uk-UA"/>
              </w:rPr>
            </w:pPr>
            <w:r w:rsidRPr="00F401C3">
              <w:rPr>
                <w:rStyle w:val="FontStyle21"/>
                <w:b w:val="0"/>
                <w:i w:val="0"/>
                <w:sz w:val="28"/>
                <w:szCs w:val="28"/>
                <w:lang w:val="uk-UA" w:eastAsia="uk-UA"/>
              </w:rPr>
              <w:t>10</w:t>
            </w:r>
          </w:p>
        </w:tc>
        <w:tc>
          <w:tcPr>
            <w:tcW w:w="2233" w:type="dxa"/>
          </w:tcPr>
          <w:p w:rsidR="00AD64DE" w:rsidRPr="00F401C3" w:rsidRDefault="00AD64DE" w:rsidP="00F401C3">
            <w:pPr>
              <w:pStyle w:val="Style4"/>
              <w:widowControl/>
              <w:spacing w:line="240" w:lineRule="auto"/>
              <w:ind w:firstLine="0"/>
              <w:jc w:val="center"/>
              <w:rPr>
                <w:rStyle w:val="FontStyle21"/>
                <w:b w:val="0"/>
                <w:i w:val="0"/>
                <w:sz w:val="28"/>
                <w:szCs w:val="28"/>
                <w:lang w:val="uk-UA" w:eastAsia="uk-UA"/>
              </w:rPr>
            </w:pPr>
            <w:r w:rsidRPr="00F401C3">
              <w:rPr>
                <w:rStyle w:val="FontStyle21"/>
                <w:b w:val="0"/>
                <w:i w:val="0"/>
                <w:sz w:val="28"/>
                <w:szCs w:val="28"/>
                <w:lang w:val="uk-UA" w:eastAsia="uk-UA"/>
              </w:rPr>
              <w:t>6</w:t>
            </w:r>
          </w:p>
        </w:tc>
      </w:tr>
      <w:tr w:rsidR="00AD64DE" w:rsidRPr="00F401C3" w:rsidTr="00F401C3">
        <w:tc>
          <w:tcPr>
            <w:tcW w:w="5211" w:type="dxa"/>
          </w:tcPr>
          <w:p w:rsidR="00AD64DE" w:rsidRPr="00F401C3" w:rsidRDefault="00AD64DE" w:rsidP="00F401C3">
            <w:pPr>
              <w:pStyle w:val="Style4"/>
              <w:widowControl/>
              <w:spacing w:line="240" w:lineRule="auto"/>
              <w:ind w:firstLine="0"/>
              <w:rPr>
                <w:rStyle w:val="FontStyle21"/>
                <w:b w:val="0"/>
                <w:i w:val="0"/>
                <w:sz w:val="28"/>
                <w:szCs w:val="28"/>
                <w:lang w:val="uk-UA" w:eastAsia="uk-UA"/>
              </w:rPr>
            </w:pPr>
            <w:r w:rsidRPr="00F401C3">
              <w:rPr>
                <w:rStyle w:val="FontStyle21"/>
                <w:b w:val="0"/>
                <w:i w:val="0"/>
                <w:sz w:val="28"/>
                <w:szCs w:val="28"/>
                <w:lang w:val="uk-UA" w:eastAsia="uk-UA"/>
              </w:rPr>
              <w:t>Облік поліції</w:t>
            </w:r>
          </w:p>
        </w:tc>
        <w:tc>
          <w:tcPr>
            <w:tcW w:w="2127" w:type="dxa"/>
          </w:tcPr>
          <w:p w:rsidR="00AD64DE" w:rsidRPr="00F401C3" w:rsidRDefault="00AD64DE" w:rsidP="00F401C3">
            <w:pPr>
              <w:pStyle w:val="Style4"/>
              <w:widowControl/>
              <w:spacing w:line="240" w:lineRule="auto"/>
              <w:ind w:firstLine="0"/>
              <w:jc w:val="center"/>
              <w:rPr>
                <w:rStyle w:val="FontStyle21"/>
                <w:b w:val="0"/>
                <w:i w:val="0"/>
                <w:sz w:val="28"/>
                <w:szCs w:val="28"/>
                <w:lang w:val="uk-UA" w:eastAsia="uk-UA"/>
              </w:rPr>
            </w:pPr>
            <w:r w:rsidRPr="00F401C3">
              <w:rPr>
                <w:rStyle w:val="FontStyle21"/>
                <w:b w:val="0"/>
                <w:i w:val="0"/>
                <w:sz w:val="28"/>
                <w:szCs w:val="28"/>
                <w:lang w:val="uk-UA" w:eastAsia="uk-UA"/>
              </w:rPr>
              <w:t>1</w:t>
            </w:r>
          </w:p>
        </w:tc>
        <w:tc>
          <w:tcPr>
            <w:tcW w:w="2233" w:type="dxa"/>
          </w:tcPr>
          <w:p w:rsidR="00AD64DE" w:rsidRPr="00F401C3" w:rsidRDefault="00AD64DE" w:rsidP="00F401C3">
            <w:pPr>
              <w:pStyle w:val="Style4"/>
              <w:widowControl/>
              <w:spacing w:line="240" w:lineRule="auto"/>
              <w:ind w:firstLine="0"/>
              <w:jc w:val="center"/>
              <w:rPr>
                <w:rStyle w:val="FontStyle21"/>
                <w:b w:val="0"/>
                <w:i w:val="0"/>
                <w:sz w:val="28"/>
                <w:szCs w:val="28"/>
                <w:lang w:val="uk-UA" w:eastAsia="uk-UA"/>
              </w:rPr>
            </w:pPr>
            <w:r w:rsidRPr="00F401C3">
              <w:rPr>
                <w:rStyle w:val="FontStyle21"/>
                <w:b w:val="0"/>
                <w:i w:val="0"/>
                <w:sz w:val="28"/>
                <w:szCs w:val="28"/>
                <w:lang w:val="uk-UA" w:eastAsia="uk-UA"/>
              </w:rPr>
              <w:t>0</w:t>
            </w:r>
          </w:p>
        </w:tc>
      </w:tr>
      <w:tr w:rsidR="00AD64DE" w:rsidRPr="00F401C3" w:rsidTr="00F401C3">
        <w:tc>
          <w:tcPr>
            <w:tcW w:w="5211" w:type="dxa"/>
          </w:tcPr>
          <w:p w:rsidR="00AD64DE" w:rsidRPr="00F401C3" w:rsidRDefault="00AD64DE" w:rsidP="00F401C3">
            <w:pPr>
              <w:pStyle w:val="Style4"/>
              <w:widowControl/>
              <w:spacing w:line="240" w:lineRule="auto"/>
              <w:ind w:firstLine="0"/>
              <w:rPr>
                <w:rStyle w:val="FontStyle21"/>
                <w:b w:val="0"/>
                <w:i w:val="0"/>
                <w:sz w:val="28"/>
                <w:szCs w:val="28"/>
                <w:lang w:val="uk-UA" w:eastAsia="uk-UA"/>
              </w:rPr>
            </w:pPr>
            <w:r w:rsidRPr="00F401C3">
              <w:rPr>
                <w:rStyle w:val="FontStyle21"/>
                <w:b w:val="0"/>
                <w:i w:val="0"/>
                <w:sz w:val="28"/>
                <w:szCs w:val="28"/>
                <w:lang w:val="uk-UA" w:eastAsia="uk-UA"/>
              </w:rPr>
              <w:t>Діти з девіантною поведінкою</w:t>
            </w:r>
          </w:p>
        </w:tc>
        <w:tc>
          <w:tcPr>
            <w:tcW w:w="2127" w:type="dxa"/>
          </w:tcPr>
          <w:p w:rsidR="00AD64DE" w:rsidRPr="00F401C3" w:rsidRDefault="00AD64DE" w:rsidP="00F401C3">
            <w:pPr>
              <w:pStyle w:val="Style4"/>
              <w:widowControl/>
              <w:spacing w:line="240" w:lineRule="auto"/>
              <w:ind w:firstLine="0"/>
              <w:jc w:val="center"/>
              <w:rPr>
                <w:rStyle w:val="FontStyle21"/>
                <w:b w:val="0"/>
                <w:i w:val="0"/>
                <w:sz w:val="28"/>
                <w:szCs w:val="28"/>
                <w:lang w:val="uk-UA" w:eastAsia="uk-UA"/>
              </w:rPr>
            </w:pPr>
            <w:r w:rsidRPr="00F401C3">
              <w:rPr>
                <w:rStyle w:val="FontStyle21"/>
                <w:b w:val="0"/>
                <w:i w:val="0"/>
                <w:sz w:val="28"/>
                <w:szCs w:val="28"/>
                <w:lang w:val="uk-UA" w:eastAsia="uk-UA"/>
              </w:rPr>
              <w:t>3</w:t>
            </w:r>
          </w:p>
        </w:tc>
        <w:tc>
          <w:tcPr>
            <w:tcW w:w="2233" w:type="dxa"/>
          </w:tcPr>
          <w:p w:rsidR="00AD64DE" w:rsidRPr="00F401C3" w:rsidRDefault="00AD64DE" w:rsidP="00F401C3">
            <w:pPr>
              <w:pStyle w:val="Style4"/>
              <w:widowControl/>
              <w:spacing w:line="240" w:lineRule="auto"/>
              <w:ind w:firstLine="0"/>
              <w:jc w:val="center"/>
              <w:rPr>
                <w:rStyle w:val="FontStyle21"/>
                <w:b w:val="0"/>
                <w:i w:val="0"/>
                <w:sz w:val="28"/>
                <w:szCs w:val="28"/>
                <w:lang w:val="uk-UA" w:eastAsia="uk-UA"/>
              </w:rPr>
            </w:pPr>
            <w:r w:rsidRPr="00F401C3">
              <w:rPr>
                <w:rStyle w:val="FontStyle21"/>
                <w:b w:val="0"/>
                <w:i w:val="0"/>
                <w:sz w:val="28"/>
                <w:szCs w:val="28"/>
                <w:lang w:val="uk-UA" w:eastAsia="uk-UA"/>
              </w:rPr>
              <w:t>3</w:t>
            </w:r>
          </w:p>
        </w:tc>
      </w:tr>
    </w:tbl>
    <w:p w:rsidR="00AD64DE" w:rsidRDefault="00AD64DE" w:rsidP="00AF5E99">
      <w:pPr>
        <w:pStyle w:val="Style4"/>
        <w:widowControl/>
        <w:spacing w:line="240" w:lineRule="auto"/>
        <w:ind w:firstLine="567"/>
        <w:rPr>
          <w:sz w:val="28"/>
          <w:lang w:val="uk-UA" w:eastAsia="uk-UA"/>
        </w:rPr>
      </w:pPr>
      <w:r w:rsidRPr="00AF5E99">
        <w:rPr>
          <w:sz w:val="28"/>
          <w:lang w:val="uk-UA"/>
        </w:rPr>
        <w:t xml:space="preserve">Але діти, які відносяться до «групи ризику» потребують постійної психологічної, соціальної, педагогічної допомоги. І задача класного керівника </w:t>
      </w:r>
      <w:r>
        <w:rPr>
          <w:sz w:val="28"/>
          <w:lang w:val="uk-UA" w:eastAsia="uk-UA"/>
        </w:rPr>
        <w:t>нада</w:t>
      </w:r>
      <w:r w:rsidRPr="00AF5E99">
        <w:rPr>
          <w:sz w:val="28"/>
          <w:lang w:val="uk-UA" w:eastAsia="uk-UA"/>
        </w:rPr>
        <w:t xml:space="preserve">ти своєчасну допомогу </w:t>
      </w:r>
      <w:r>
        <w:rPr>
          <w:sz w:val="28"/>
          <w:lang w:val="uk-UA" w:eastAsia="uk-UA"/>
        </w:rPr>
        <w:t>своїм дітям</w:t>
      </w:r>
      <w:r w:rsidRPr="00AF5E99">
        <w:rPr>
          <w:sz w:val="28"/>
          <w:lang w:val="uk-UA" w:eastAsia="uk-UA"/>
        </w:rPr>
        <w:t>, постійно  вишуку</w:t>
      </w:r>
      <w:r>
        <w:rPr>
          <w:sz w:val="28"/>
          <w:lang w:val="uk-UA" w:eastAsia="uk-UA"/>
        </w:rPr>
        <w:t>ю</w:t>
      </w:r>
      <w:r w:rsidRPr="00AF5E99">
        <w:rPr>
          <w:sz w:val="28"/>
          <w:lang w:val="uk-UA" w:eastAsia="uk-UA"/>
        </w:rPr>
        <w:t>чи нові форми і технології.</w:t>
      </w:r>
    </w:p>
    <w:p w:rsidR="00AD64DE" w:rsidRDefault="00AD64DE" w:rsidP="00AF5E99">
      <w:pPr>
        <w:pStyle w:val="Style4"/>
        <w:widowControl/>
        <w:spacing w:line="240" w:lineRule="auto"/>
        <w:ind w:firstLine="567"/>
        <w:rPr>
          <w:sz w:val="28"/>
          <w:lang w:val="uk-UA" w:eastAsia="uk-UA"/>
        </w:rPr>
      </w:pPr>
      <w:r>
        <w:rPr>
          <w:sz w:val="28"/>
          <w:lang w:val="uk-UA" w:eastAsia="uk-UA"/>
        </w:rPr>
        <w:t>27.01.2016</w:t>
      </w:r>
      <w:r>
        <w:rPr>
          <w:sz w:val="28"/>
          <w:lang w:val="uk-UA" w:eastAsia="uk-UA"/>
        </w:rPr>
        <w:tab/>
      </w:r>
      <w:r>
        <w:rPr>
          <w:sz w:val="28"/>
          <w:lang w:val="uk-UA" w:eastAsia="uk-UA"/>
        </w:rPr>
        <w:tab/>
      </w:r>
      <w:r>
        <w:rPr>
          <w:sz w:val="28"/>
          <w:lang w:val="uk-UA" w:eastAsia="uk-UA"/>
        </w:rPr>
        <w:tab/>
      </w:r>
      <w:r>
        <w:rPr>
          <w:sz w:val="28"/>
          <w:lang w:val="uk-UA" w:eastAsia="uk-UA"/>
        </w:rPr>
        <w:tab/>
      </w:r>
      <w:r>
        <w:rPr>
          <w:sz w:val="28"/>
          <w:lang w:val="uk-UA" w:eastAsia="uk-UA"/>
        </w:rPr>
        <w:tab/>
      </w:r>
      <w:r>
        <w:rPr>
          <w:sz w:val="28"/>
          <w:lang w:val="uk-UA" w:eastAsia="uk-UA"/>
        </w:rPr>
        <w:tab/>
      </w:r>
      <w:r>
        <w:rPr>
          <w:sz w:val="28"/>
          <w:lang w:val="uk-UA" w:eastAsia="uk-UA"/>
        </w:rPr>
        <w:tab/>
      </w:r>
      <w:r>
        <w:rPr>
          <w:sz w:val="28"/>
          <w:lang w:val="uk-UA" w:eastAsia="uk-UA"/>
        </w:rPr>
        <w:tab/>
      </w:r>
    </w:p>
    <w:sectPr w:rsidR="00AD64DE" w:rsidSect="00830BB4">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756E7"/>
    <w:multiLevelType w:val="hybridMultilevel"/>
    <w:tmpl w:val="4EB61E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486E6900"/>
    <w:multiLevelType w:val="hybridMultilevel"/>
    <w:tmpl w:val="394208C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49784E3D"/>
    <w:multiLevelType w:val="hybridMultilevel"/>
    <w:tmpl w:val="665A0E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5A71"/>
    <w:rsid w:val="00141D78"/>
    <w:rsid w:val="00160AB9"/>
    <w:rsid w:val="00200C44"/>
    <w:rsid w:val="0020264F"/>
    <w:rsid w:val="003C6732"/>
    <w:rsid w:val="005856D2"/>
    <w:rsid w:val="005E195F"/>
    <w:rsid w:val="00623AC2"/>
    <w:rsid w:val="006840B4"/>
    <w:rsid w:val="00695A71"/>
    <w:rsid w:val="006D4AA8"/>
    <w:rsid w:val="007173CF"/>
    <w:rsid w:val="00727048"/>
    <w:rsid w:val="0080391E"/>
    <w:rsid w:val="00830BB4"/>
    <w:rsid w:val="009B5B7E"/>
    <w:rsid w:val="00A43670"/>
    <w:rsid w:val="00A85AFE"/>
    <w:rsid w:val="00A90342"/>
    <w:rsid w:val="00AD64DE"/>
    <w:rsid w:val="00AE7CA3"/>
    <w:rsid w:val="00AF5E99"/>
    <w:rsid w:val="00CC068F"/>
    <w:rsid w:val="00CF6BA4"/>
    <w:rsid w:val="00D21F34"/>
    <w:rsid w:val="00D541C2"/>
    <w:rsid w:val="00E43AEB"/>
    <w:rsid w:val="00E5636C"/>
    <w:rsid w:val="00EA2387"/>
    <w:rsid w:val="00F34BC5"/>
    <w:rsid w:val="00F401C3"/>
    <w:rsid w:val="00FC2C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1C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uiPriority w:val="99"/>
    <w:rsid w:val="00695A7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DefaultParagraphFont"/>
    <w:uiPriority w:val="99"/>
    <w:rsid w:val="00695A71"/>
    <w:rPr>
      <w:rFonts w:cs="Times New Roman"/>
    </w:rPr>
  </w:style>
  <w:style w:type="character" w:customStyle="1" w:styleId="s1">
    <w:name w:val="s1"/>
    <w:basedOn w:val="DefaultParagraphFont"/>
    <w:uiPriority w:val="99"/>
    <w:rsid w:val="00695A71"/>
    <w:rPr>
      <w:rFonts w:cs="Times New Roman"/>
    </w:rPr>
  </w:style>
  <w:style w:type="paragraph" w:customStyle="1" w:styleId="p3">
    <w:name w:val="p3"/>
    <w:basedOn w:val="Normal"/>
    <w:uiPriority w:val="99"/>
    <w:rsid w:val="00695A7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DefaultParagraphFont"/>
    <w:uiPriority w:val="99"/>
    <w:rsid w:val="00695A71"/>
    <w:rPr>
      <w:rFonts w:cs="Times New Roman"/>
    </w:rPr>
  </w:style>
  <w:style w:type="paragraph" w:customStyle="1" w:styleId="p4">
    <w:name w:val="p4"/>
    <w:basedOn w:val="Normal"/>
    <w:uiPriority w:val="99"/>
    <w:rsid w:val="00695A71"/>
    <w:pPr>
      <w:spacing w:before="100" w:beforeAutospacing="1" w:after="100" w:afterAutospacing="1" w:line="240" w:lineRule="auto"/>
    </w:pPr>
    <w:rPr>
      <w:rFonts w:ascii="Times New Roman" w:eastAsia="Times New Roman" w:hAnsi="Times New Roman"/>
      <w:sz w:val="24"/>
      <w:szCs w:val="24"/>
      <w:lang w:eastAsia="ru-RU"/>
    </w:rPr>
  </w:style>
  <w:style w:type="paragraph" w:styleId="NormalWeb">
    <w:name w:val="Normal (Web)"/>
    <w:basedOn w:val="Normal"/>
    <w:uiPriority w:val="99"/>
    <w:semiHidden/>
    <w:rsid w:val="002026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4">
    <w:name w:val="Style4"/>
    <w:basedOn w:val="Normal"/>
    <w:uiPriority w:val="99"/>
    <w:rsid w:val="00E43AEB"/>
    <w:pPr>
      <w:widowControl w:val="0"/>
      <w:autoSpaceDE w:val="0"/>
      <w:autoSpaceDN w:val="0"/>
      <w:adjustRightInd w:val="0"/>
      <w:spacing w:after="0" w:line="277" w:lineRule="exact"/>
      <w:ind w:firstLine="298"/>
      <w:jc w:val="both"/>
    </w:pPr>
    <w:rPr>
      <w:rFonts w:ascii="Times New Roman" w:eastAsia="Times New Roman" w:hAnsi="Times New Roman"/>
      <w:sz w:val="24"/>
      <w:szCs w:val="24"/>
      <w:lang w:eastAsia="ru-RU"/>
    </w:rPr>
  </w:style>
  <w:style w:type="character" w:customStyle="1" w:styleId="FontStyle20">
    <w:name w:val="Font Style20"/>
    <w:basedOn w:val="DefaultParagraphFont"/>
    <w:uiPriority w:val="99"/>
    <w:rsid w:val="00E43AEB"/>
    <w:rPr>
      <w:rFonts w:ascii="Times New Roman" w:hAnsi="Times New Roman" w:cs="Times New Roman"/>
      <w:sz w:val="22"/>
      <w:szCs w:val="22"/>
    </w:rPr>
  </w:style>
  <w:style w:type="character" w:customStyle="1" w:styleId="FontStyle21">
    <w:name w:val="Font Style21"/>
    <w:basedOn w:val="DefaultParagraphFont"/>
    <w:uiPriority w:val="99"/>
    <w:rsid w:val="00E43AEB"/>
    <w:rPr>
      <w:rFonts w:ascii="Times New Roman" w:hAnsi="Times New Roman" w:cs="Times New Roman"/>
      <w:b/>
      <w:bCs/>
      <w:i/>
      <w:iCs/>
      <w:sz w:val="22"/>
      <w:szCs w:val="22"/>
    </w:rPr>
  </w:style>
  <w:style w:type="table" w:styleId="TableGrid">
    <w:name w:val="Table Grid"/>
    <w:basedOn w:val="TableNormal"/>
    <w:uiPriority w:val="99"/>
    <w:rsid w:val="005E19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41D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1D78"/>
    <w:rPr>
      <w:rFonts w:ascii="Tahoma" w:hAnsi="Tahoma" w:cs="Tahoma"/>
      <w:sz w:val="16"/>
      <w:szCs w:val="16"/>
    </w:rPr>
  </w:style>
  <w:style w:type="character" w:customStyle="1" w:styleId="translation-chunk">
    <w:name w:val="translation-chunk"/>
    <w:basedOn w:val="DefaultParagraphFont"/>
    <w:uiPriority w:val="99"/>
    <w:rsid w:val="003C6732"/>
    <w:rPr>
      <w:rFonts w:cs="Times New Roman"/>
    </w:rPr>
  </w:style>
</w:styles>
</file>

<file path=word/webSettings.xml><?xml version="1.0" encoding="utf-8"?>
<w:webSettings xmlns:r="http://schemas.openxmlformats.org/officeDocument/2006/relationships" xmlns:w="http://schemas.openxmlformats.org/wordprocessingml/2006/main">
  <w:divs>
    <w:div w:id="601691988">
      <w:marLeft w:val="0"/>
      <w:marRight w:val="0"/>
      <w:marTop w:val="0"/>
      <w:marBottom w:val="0"/>
      <w:divBdr>
        <w:top w:val="none" w:sz="0" w:space="0" w:color="auto"/>
        <w:left w:val="none" w:sz="0" w:space="0" w:color="auto"/>
        <w:bottom w:val="none" w:sz="0" w:space="0" w:color="auto"/>
        <w:right w:val="none" w:sz="0" w:space="0" w:color="auto"/>
      </w:divBdr>
      <w:divsChild>
        <w:div w:id="601691972">
          <w:marLeft w:val="720"/>
          <w:marRight w:val="720"/>
          <w:marTop w:val="100"/>
          <w:marBottom w:val="100"/>
          <w:divBdr>
            <w:top w:val="none" w:sz="0" w:space="0" w:color="auto"/>
            <w:left w:val="none" w:sz="0" w:space="0" w:color="auto"/>
            <w:bottom w:val="none" w:sz="0" w:space="0" w:color="auto"/>
            <w:right w:val="none" w:sz="0" w:space="0" w:color="auto"/>
          </w:divBdr>
        </w:div>
        <w:div w:id="601691973">
          <w:marLeft w:val="720"/>
          <w:marRight w:val="720"/>
          <w:marTop w:val="100"/>
          <w:marBottom w:val="100"/>
          <w:divBdr>
            <w:top w:val="none" w:sz="0" w:space="0" w:color="auto"/>
            <w:left w:val="none" w:sz="0" w:space="0" w:color="auto"/>
            <w:bottom w:val="none" w:sz="0" w:space="0" w:color="auto"/>
            <w:right w:val="none" w:sz="0" w:space="0" w:color="auto"/>
          </w:divBdr>
        </w:div>
        <w:div w:id="601691974">
          <w:marLeft w:val="720"/>
          <w:marRight w:val="720"/>
          <w:marTop w:val="100"/>
          <w:marBottom w:val="100"/>
          <w:divBdr>
            <w:top w:val="none" w:sz="0" w:space="0" w:color="auto"/>
            <w:left w:val="none" w:sz="0" w:space="0" w:color="auto"/>
            <w:bottom w:val="none" w:sz="0" w:space="0" w:color="auto"/>
            <w:right w:val="none" w:sz="0" w:space="0" w:color="auto"/>
          </w:divBdr>
        </w:div>
        <w:div w:id="601691975">
          <w:marLeft w:val="720"/>
          <w:marRight w:val="720"/>
          <w:marTop w:val="100"/>
          <w:marBottom w:val="100"/>
          <w:divBdr>
            <w:top w:val="none" w:sz="0" w:space="0" w:color="auto"/>
            <w:left w:val="none" w:sz="0" w:space="0" w:color="auto"/>
            <w:bottom w:val="none" w:sz="0" w:space="0" w:color="auto"/>
            <w:right w:val="none" w:sz="0" w:space="0" w:color="auto"/>
          </w:divBdr>
        </w:div>
        <w:div w:id="601691976">
          <w:marLeft w:val="720"/>
          <w:marRight w:val="720"/>
          <w:marTop w:val="100"/>
          <w:marBottom w:val="100"/>
          <w:divBdr>
            <w:top w:val="none" w:sz="0" w:space="0" w:color="auto"/>
            <w:left w:val="none" w:sz="0" w:space="0" w:color="auto"/>
            <w:bottom w:val="none" w:sz="0" w:space="0" w:color="auto"/>
            <w:right w:val="none" w:sz="0" w:space="0" w:color="auto"/>
          </w:divBdr>
        </w:div>
        <w:div w:id="601691977">
          <w:marLeft w:val="720"/>
          <w:marRight w:val="720"/>
          <w:marTop w:val="100"/>
          <w:marBottom w:val="100"/>
          <w:divBdr>
            <w:top w:val="none" w:sz="0" w:space="0" w:color="auto"/>
            <w:left w:val="none" w:sz="0" w:space="0" w:color="auto"/>
            <w:bottom w:val="none" w:sz="0" w:space="0" w:color="auto"/>
            <w:right w:val="none" w:sz="0" w:space="0" w:color="auto"/>
          </w:divBdr>
        </w:div>
        <w:div w:id="601691978">
          <w:marLeft w:val="720"/>
          <w:marRight w:val="720"/>
          <w:marTop w:val="100"/>
          <w:marBottom w:val="100"/>
          <w:divBdr>
            <w:top w:val="none" w:sz="0" w:space="0" w:color="auto"/>
            <w:left w:val="none" w:sz="0" w:space="0" w:color="auto"/>
            <w:bottom w:val="none" w:sz="0" w:space="0" w:color="auto"/>
            <w:right w:val="none" w:sz="0" w:space="0" w:color="auto"/>
          </w:divBdr>
        </w:div>
        <w:div w:id="601691979">
          <w:marLeft w:val="720"/>
          <w:marRight w:val="720"/>
          <w:marTop w:val="100"/>
          <w:marBottom w:val="100"/>
          <w:divBdr>
            <w:top w:val="none" w:sz="0" w:space="0" w:color="auto"/>
            <w:left w:val="none" w:sz="0" w:space="0" w:color="auto"/>
            <w:bottom w:val="none" w:sz="0" w:space="0" w:color="auto"/>
            <w:right w:val="none" w:sz="0" w:space="0" w:color="auto"/>
          </w:divBdr>
        </w:div>
        <w:div w:id="601691980">
          <w:marLeft w:val="720"/>
          <w:marRight w:val="720"/>
          <w:marTop w:val="100"/>
          <w:marBottom w:val="100"/>
          <w:divBdr>
            <w:top w:val="none" w:sz="0" w:space="0" w:color="auto"/>
            <w:left w:val="none" w:sz="0" w:space="0" w:color="auto"/>
            <w:bottom w:val="none" w:sz="0" w:space="0" w:color="auto"/>
            <w:right w:val="none" w:sz="0" w:space="0" w:color="auto"/>
          </w:divBdr>
        </w:div>
        <w:div w:id="601691981">
          <w:marLeft w:val="720"/>
          <w:marRight w:val="720"/>
          <w:marTop w:val="100"/>
          <w:marBottom w:val="100"/>
          <w:divBdr>
            <w:top w:val="none" w:sz="0" w:space="0" w:color="auto"/>
            <w:left w:val="none" w:sz="0" w:space="0" w:color="auto"/>
            <w:bottom w:val="none" w:sz="0" w:space="0" w:color="auto"/>
            <w:right w:val="none" w:sz="0" w:space="0" w:color="auto"/>
          </w:divBdr>
        </w:div>
        <w:div w:id="601691983">
          <w:marLeft w:val="720"/>
          <w:marRight w:val="720"/>
          <w:marTop w:val="100"/>
          <w:marBottom w:val="100"/>
          <w:divBdr>
            <w:top w:val="none" w:sz="0" w:space="0" w:color="auto"/>
            <w:left w:val="none" w:sz="0" w:space="0" w:color="auto"/>
            <w:bottom w:val="none" w:sz="0" w:space="0" w:color="auto"/>
            <w:right w:val="none" w:sz="0" w:space="0" w:color="auto"/>
          </w:divBdr>
        </w:div>
        <w:div w:id="601691984">
          <w:marLeft w:val="720"/>
          <w:marRight w:val="720"/>
          <w:marTop w:val="100"/>
          <w:marBottom w:val="100"/>
          <w:divBdr>
            <w:top w:val="none" w:sz="0" w:space="0" w:color="auto"/>
            <w:left w:val="none" w:sz="0" w:space="0" w:color="auto"/>
            <w:bottom w:val="none" w:sz="0" w:space="0" w:color="auto"/>
            <w:right w:val="none" w:sz="0" w:space="0" w:color="auto"/>
          </w:divBdr>
        </w:div>
        <w:div w:id="601691985">
          <w:marLeft w:val="720"/>
          <w:marRight w:val="720"/>
          <w:marTop w:val="100"/>
          <w:marBottom w:val="100"/>
          <w:divBdr>
            <w:top w:val="none" w:sz="0" w:space="0" w:color="auto"/>
            <w:left w:val="none" w:sz="0" w:space="0" w:color="auto"/>
            <w:bottom w:val="none" w:sz="0" w:space="0" w:color="auto"/>
            <w:right w:val="none" w:sz="0" w:space="0" w:color="auto"/>
          </w:divBdr>
        </w:div>
        <w:div w:id="601691986">
          <w:marLeft w:val="720"/>
          <w:marRight w:val="720"/>
          <w:marTop w:val="100"/>
          <w:marBottom w:val="100"/>
          <w:divBdr>
            <w:top w:val="none" w:sz="0" w:space="0" w:color="auto"/>
            <w:left w:val="none" w:sz="0" w:space="0" w:color="auto"/>
            <w:bottom w:val="none" w:sz="0" w:space="0" w:color="auto"/>
            <w:right w:val="none" w:sz="0" w:space="0" w:color="auto"/>
          </w:divBdr>
        </w:div>
        <w:div w:id="601691987">
          <w:marLeft w:val="720"/>
          <w:marRight w:val="720"/>
          <w:marTop w:val="100"/>
          <w:marBottom w:val="100"/>
          <w:divBdr>
            <w:top w:val="none" w:sz="0" w:space="0" w:color="auto"/>
            <w:left w:val="none" w:sz="0" w:space="0" w:color="auto"/>
            <w:bottom w:val="none" w:sz="0" w:space="0" w:color="auto"/>
            <w:right w:val="none" w:sz="0" w:space="0" w:color="auto"/>
          </w:divBdr>
        </w:div>
        <w:div w:id="601691989">
          <w:marLeft w:val="720"/>
          <w:marRight w:val="720"/>
          <w:marTop w:val="100"/>
          <w:marBottom w:val="100"/>
          <w:divBdr>
            <w:top w:val="none" w:sz="0" w:space="0" w:color="auto"/>
            <w:left w:val="none" w:sz="0" w:space="0" w:color="auto"/>
            <w:bottom w:val="none" w:sz="0" w:space="0" w:color="auto"/>
            <w:right w:val="none" w:sz="0" w:space="0" w:color="auto"/>
          </w:divBdr>
        </w:div>
        <w:div w:id="601691990">
          <w:marLeft w:val="720"/>
          <w:marRight w:val="720"/>
          <w:marTop w:val="100"/>
          <w:marBottom w:val="100"/>
          <w:divBdr>
            <w:top w:val="none" w:sz="0" w:space="0" w:color="auto"/>
            <w:left w:val="none" w:sz="0" w:space="0" w:color="auto"/>
            <w:bottom w:val="none" w:sz="0" w:space="0" w:color="auto"/>
            <w:right w:val="none" w:sz="0" w:space="0" w:color="auto"/>
          </w:divBdr>
        </w:div>
        <w:div w:id="601691991">
          <w:marLeft w:val="720"/>
          <w:marRight w:val="720"/>
          <w:marTop w:val="100"/>
          <w:marBottom w:val="100"/>
          <w:divBdr>
            <w:top w:val="none" w:sz="0" w:space="0" w:color="auto"/>
            <w:left w:val="none" w:sz="0" w:space="0" w:color="auto"/>
            <w:bottom w:val="none" w:sz="0" w:space="0" w:color="auto"/>
            <w:right w:val="none" w:sz="0" w:space="0" w:color="auto"/>
          </w:divBdr>
        </w:div>
        <w:div w:id="601691992">
          <w:marLeft w:val="720"/>
          <w:marRight w:val="720"/>
          <w:marTop w:val="100"/>
          <w:marBottom w:val="100"/>
          <w:divBdr>
            <w:top w:val="none" w:sz="0" w:space="0" w:color="auto"/>
            <w:left w:val="none" w:sz="0" w:space="0" w:color="auto"/>
            <w:bottom w:val="none" w:sz="0" w:space="0" w:color="auto"/>
            <w:right w:val="none" w:sz="0" w:space="0" w:color="auto"/>
          </w:divBdr>
        </w:div>
        <w:div w:id="601691993">
          <w:marLeft w:val="720"/>
          <w:marRight w:val="720"/>
          <w:marTop w:val="100"/>
          <w:marBottom w:val="100"/>
          <w:divBdr>
            <w:top w:val="none" w:sz="0" w:space="0" w:color="auto"/>
            <w:left w:val="none" w:sz="0" w:space="0" w:color="auto"/>
            <w:bottom w:val="none" w:sz="0" w:space="0" w:color="auto"/>
            <w:right w:val="none" w:sz="0" w:space="0" w:color="auto"/>
          </w:divBdr>
        </w:div>
        <w:div w:id="601691994">
          <w:marLeft w:val="720"/>
          <w:marRight w:val="720"/>
          <w:marTop w:val="100"/>
          <w:marBottom w:val="100"/>
          <w:divBdr>
            <w:top w:val="none" w:sz="0" w:space="0" w:color="auto"/>
            <w:left w:val="none" w:sz="0" w:space="0" w:color="auto"/>
            <w:bottom w:val="none" w:sz="0" w:space="0" w:color="auto"/>
            <w:right w:val="none" w:sz="0" w:space="0" w:color="auto"/>
          </w:divBdr>
        </w:div>
        <w:div w:id="601691995">
          <w:marLeft w:val="720"/>
          <w:marRight w:val="720"/>
          <w:marTop w:val="100"/>
          <w:marBottom w:val="100"/>
          <w:divBdr>
            <w:top w:val="none" w:sz="0" w:space="0" w:color="auto"/>
            <w:left w:val="none" w:sz="0" w:space="0" w:color="auto"/>
            <w:bottom w:val="none" w:sz="0" w:space="0" w:color="auto"/>
            <w:right w:val="none" w:sz="0" w:space="0" w:color="auto"/>
          </w:divBdr>
        </w:div>
        <w:div w:id="601691996">
          <w:marLeft w:val="720"/>
          <w:marRight w:val="720"/>
          <w:marTop w:val="100"/>
          <w:marBottom w:val="100"/>
          <w:divBdr>
            <w:top w:val="none" w:sz="0" w:space="0" w:color="auto"/>
            <w:left w:val="none" w:sz="0" w:space="0" w:color="auto"/>
            <w:bottom w:val="none" w:sz="0" w:space="0" w:color="auto"/>
            <w:right w:val="none" w:sz="0" w:space="0" w:color="auto"/>
          </w:divBdr>
        </w:div>
        <w:div w:id="601691997">
          <w:marLeft w:val="720"/>
          <w:marRight w:val="720"/>
          <w:marTop w:val="100"/>
          <w:marBottom w:val="100"/>
          <w:divBdr>
            <w:top w:val="none" w:sz="0" w:space="0" w:color="auto"/>
            <w:left w:val="none" w:sz="0" w:space="0" w:color="auto"/>
            <w:bottom w:val="none" w:sz="0" w:space="0" w:color="auto"/>
            <w:right w:val="none" w:sz="0" w:space="0" w:color="auto"/>
          </w:divBdr>
        </w:div>
        <w:div w:id="601691998">
          <w:marLeft w:val="720"/>
          <w:marRight w:val="720"/>
          <w:marTop w:val="100"/>
          <w:marBottom w:val="100"/>
          <w:divBdr>
            <w:top w:val="none" w:sz="0" w:space="0" w:color="auto"/>
            <w:left w:val="none" w:sz="0" w:space="0" w:color="auto"/>
            <w:bottom w:val="none" w:sz="0" w:space="0" w:color="auto"/>
            <w:right w:val="none" w:sz="0" w:space="0" w:color="auto"/>
          </w:divBdr>
        </w:div>
        <w:div w:id="601692000">
          <w:marLeft w:val="720"/>
          <w:marRight w:val="720"/>
          <w:marTop w:val="100"/>
          <w:marBottom w:val="100"/>
          <w:divBdr>
            <w:top w:val="none" w:sz="0" w:space="0" w:color="auto"/>
            <w:left w:val="none" w:sz="0" w:space="0" w:color="auto"/>
            <w:bottom w:val="none" w:sz="0" w:space="0" w:color="auto"/>
            <w:right w:val="none" w:sz="0" w:space="0" w:color="auto"/>
          </w:divBdr>
        </w:div>
        <w:div w:id="601692001">
          <w:marLeft w:val="720"/>
          <w:marRight w:val="720"/>
          <w:marTop w:val="100"/>
          <w:marBottom w:val="100"/>
          <w:divBdr>
            <w:top w:val="none" w:sz="0" w:space="0" w:color="auto"/>
            <w:left w:val="none" w:sz="0" w:space="0" w:color="auto"/>
            <w:bottom w:val="none" w:sz="0" w:space="0" w:color="auto"/>
            <w:right w:val="none" w:sz="0" w:space="0" w:color="auto"/>
          </w:divBdr>
        </w:div>
        <w:div w:id="601692003">
          <w:marLeft w:val="720"/>
          <w:marRight w:val="720"/>
          <w:marTop w:val="100"/>
          <w:marBottom w:val="100"/>
          <w:divBdr>
            <w:top w:val="none" w:sz="0" w:space="0" w:color="auto"/>
            <w:left w:val="none" w:sz="0" w:space="0" w:color="auto"/>
            <w:bottom w:val="none" w:sz="0" w:space="0" w:color="auto"/>
            <w:right w:val="none" w:sz="0" w:space="0" w:color="auto"/>
          </w:divBdr>
        </w:div>
      </w:divsChild>
    </w:div>
    <w:div w:id="601691999">
      <w:marLeft w:val="0"/>
      <w:marRight w:val="0"/>
      <w:marTop w:val="0"/>
      <w:marBottom w:val="0"/>
      <w:divBdr>
        <w:top w:val="none" w:sz="0" w:space="0" w:color="auto"/>
        <w:left w:val="none" w:sz="0" w:space="0" w:color="auto"/>
        <w:bottom w:val="none" w:sz="0" w:space="0" w:color="auto"/>
        <w:right w:val="none" w:sz="0" w:space="0" w:color="auto"/>
      </w:divBdr>
    </w:div>
    <w:div w:id="601692002">
      <w:marLeft w:val="0"/>
      <w:marRight w:val="0"/>
      <w:marTop w:val="0"/>
      <w:marBottom w:val="0"/>
      <w:divBdr>
        <w:top w:val="none" w:sz="0" w:space="0" w:color="auto"/>
        <w:left w:val="none" w:sz="0" w:space="0" w:color="auto"/>
        <w:bottom w:val="none" w:sz="0" w:space="0" w:color="auto"/>
        <w:right w:val="none" w:sz="0" w:space="0" w:color="auto"/>
      </w:divBdr>
      <w:divsChild>
        <w:div w:id="601691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7</Pages>
  <Words>2465</Words>
  <Characters>14055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2016-01-26T17:48:00Z</cp:lastPrinted>
  <dcterms:created xsi:type="dcterms:W3CDTF">2016-01-26T17:48:00Z</dcterms:created>
  <dcterms:modified xsi:type="dcterms:W3CDTF">2016-01-28T06:25:00Z</dcterms:modified>
</cp:coreProperties>
</file>